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31"/>
      </w:tblGrid>
      <w:tr w:rsidR="005641F6" w14:paraId="4B2C287D" w14:textId="77777777" w:rsidTr="005641F6">
        <w:trPr>
          <w:trHeight w:val="10982"/>
        </w:trPr>
        <w:tc>
          <w:tcPr>
            <w:tcW w:w="8931" w:type="dxa"/>
            <w:tcBorders>
              <w:top w:val="single" w:sz="12" w:space="0" w:color="000000"/>
              <w:left w:val="single" w:sz="12" w:space="0" w:color="000000"/>
              <w:bottom w:val="single" w:sz="12" w:space="0" w:color="000000"/>
              <w:right w:val="single" w:sz="12" w:space="0" w:color="000000"/>
            </w:tcBorders>
          </w:tcPr>
          <w:p w14:paraId="0F0FA3B2" w14:textId="77777777" w:rsidR="005641F6" w:rsidRDefault="005641F6">
            <w:pPr>
              <w:suppressAutoHyphens/>
              <w:kinsoku w:val="0"/>
              <w:wordWrap w:val="0"/>
              <w:autoSpaceDE w:val="0"/>
              <w:autoSpaceDN w:val="0"/>
              <w:spacing w:line="354" w:lineRule="atLeast"/>
              <w:rPr>
                <w:rFonts w:ascii="ＭＳ Ｐ明朝" w:hAnsi="Times New Roman" w:cs="Times New Roman"/>
                <w:spacing w:val="2"/>
                <w:sz w:val="22"/>
                <w:szCs w:val="22"/>
              </w:rPr>
            </w:pPr>
          </w:p>
          <w:p w14:paraId="66078D19" w14:textId="77777777" w:rsidR="005641F6" w:rsidRDefault="005641F6">
            <w:pPr>
              <w:suppressAutoHyphens/>
              <w:kinsoku w:val="0"/>
              <w:wordWrap w:val="0"/>
              <w:autoSpaceDE w:val="0"/>
              <w:autoSpaceDN w:val="0"/>
              <w:spacing w:line="354" w:lineRule="atLeast"/>
              <w:jc w:val="center"/>
              <w:rPr>
                <w:rFonts w:ascii="ＭＳ Ｐ明朝" w:cs="Times New Roman" w:hint="eastAsia"/>
                <w:spacing w:val="2"/>
              </w:rPr>
            </w:pPr>
            <w:r>
              <w:rPr>
                <w:rFonts w:hint="eastAsia"/>
                <w:sz w:val="34"/>
                <w:szCs w:val="34"/>
              </w:rPr>
              <w:t>競争参加資格確認申請書</w:t>
            </w:r>
          </w:p>
          <w:p w14:paraId="4ABCE314"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p>
          <w:p w14:paraId="4B605ECA"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rPr>
              <w:t>令和　　年　　月　　日</w:t>
            </w:r>
          </w:p>
          <w:p w14:paraId="4B215422"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rPr>
              <w:t>中間貯蔵・環境安全事業株式会社</w:t>
            </w:r>
          </w:p>
          <w:p w14:paraId="58A573A4"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rPr>
              <w:t>管理部長　眼目　佳秀　　　殿</w:t>
            </w:r>
          </w:p>
          <w:p w14:paraId="5E524BDE"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p>
          <w:p w14:paraId="16357611"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p>
          <w:p w14:paraId="1BFF2BAA"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rPr>
              <w:t>住　　　　所</w:t>
            </w:r>
            <w:r>
              <w:rPr>
                <w:rFonts w:cs="Times New Roman"/>
              </w:rPr>
              <w:t xml:space="preserve">  </w:t>
            </w:r>
          </w:p>
          <w:p w14:paraId="273AE928"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rPr>
              <w:t>商号又は名称</w:t>
            </w:r>
          </w:p>
          <w:p w14:paraId="1A0F798D" w14:textId="77777777" w:rsidR="005641F6" w:rsidRDefault="005641F6">
            <w:pPr>
              <w:suppressAutoHyphens/>
              <w:kinsoku w:val="0"/>
              <w:wordWrap w:val="0"/>
              <w:autoSpaceDE w:val="0"/>
              <w:autoSpaceDN w:val="0"/>
              <w:spacing w:line="354" w:lineRule="atLeast"/>
              <w:rPr>
                <w:rFonts w:ascii="ＭＳ Ｐ明朝" w:cs="Times New Roman" w:hint="eastAsia"/>
                <w:spacing w:val="2"/>
              </w:rPr>
            </w:pPr>
            <w:r>
              <w:rPr>
                <w:rFonts w:cs="Times New Roman"/>
              </w:rPr>
              <w:t xml:space="preserve">                                </w:t>
            </w:r>
            <w:r>
              <w:rPr>
                <w:rFonts w:hint="eastAsia"/>
                <w:spacing w:val="28"/>
              </w:rPr>
              <w:t>代表者氏</w:t>
            </w:r>
            <w:r>
              <w:rPr>
                <w:rFonts w:hint="eastAsia"/>
              </w:rPr>
              <w:t>名</w:t>
            </w:r>
            <w:r>
              <w:rPr>
                <w:rFonts w:cs="Times New Roman"/>
              </w:rPr>
              <w:t xml:space="preserve">                      </w:t>
            </w:r>
          </w:p>
          <w:p w14:paraId="5EB6DDC7" w14:textId="77777777" w:rsidR="005641F6" w:rsidRDefault="005641F6">
            <w:pPr>
              <w:suppressAutoHyphens/>
              <w:kinsoku w:val="0"/>
              <w:wordWrap w:val="0"/>
              <w:autoSpaceDE w:val="0"/>
              <w:autoSpaceDN w:val="0"/>
              <w:spacing w:line="354" w:lineRule="atLeast"/>
              <w:ind w:leftChars="54" w:left="114"/>
              <w:rPr>
                <w:rFonts w:ascii="ＭＳ Ｐ明朝" w:cs="Times New Roman" w:hint="eastAsia"/>
                <w:spacing w:val="2"/>
              </w:rPr>
            </w:pPr>
            <w:r>
              <w:rPr>
                <w:rFonts w:ascii="ＭＳ Ｐ明朝" w:cs="Times New Roman" w:hint="eastAsia"/>
                <w:spacing w:val="2"/>
              </w:rPr>
              <w:t xml:space="preserve">　</w:t>
            </w:r>
          </w:p>
          <w:p w14:paraId="2867070B" w14:textId="77777777" w:rsidR="005641F6" w:rsidRDefault="005641F6">
            <w:pPr>
              <w:suppressAutoHyphens/>
              <w:kinsoku w:val="0"/>
              <w:wordWrap w:val="0"/>
              <w:autoSpaceDE w:val="0"/>
              <w:autoSpaceDN w:val="0"/>
              <w:spacing w:line="354" w:lineRule="atLeast"/>
              <w:ind w:leftChars="54" w:left="114"/>
              <w:rPr>
                <w:rFonts w:asciiTheme="minorEastAsia" w:eastAsiaTheme="minorEastAsia" w:hAnsiTheme="minorEastAsia" w:cs="Times New Roman" w:hint="eastAsia"/>
                <w:spacing w:val="2"/>
              </w:rPr>
            </w:pPr>
            <w:r>
              <w:rPr>
                <w:rFonts w:cs="Times New Roman"/>
              </w:rPr>
              <w:t xml:space="preserve"> </w:t>
            </w:r>
            <w:r>
              <w:rPr>
                <w:rFonts w:cs="Times New Roman"/>
                <w:color w:val="000000" w:themeColor="text1"/>
              </w:rPr>
              <w:t xml:space="preserve"> </w:t>
            </w:r>
            <w:r>
              <w:rPr>
                <w:rFonts w:cs="Times New Roman" w:hint="eastAsia"/>
                <w:color w:val="000000" w:themeColor="text1"/>
              </w:rPr>
              <w:t>令和</w:t>
            </w:r>
            <w:r>
              <w:rPr>
                <w:rFonts w:cs="Times New Roman"/>
                <w:color w:val="000000" w:themeColor="text1"/>
              </w:rPr>
              <w:t>6</w:t>
            </w:r>
            <w:r>
              <w:rPr>
                <w:rFonts w:asciiTheme="minorEastAsia" w:eastAsiaTheme="minorEastAsia" w:hAnsiTheme="minorEastAsia" w:hint="eastAsia"/>
                <w:color w:val="auto"/>
              </w:rPr>
              <w:t>年11月19日付けで公告のありました</w:t>
            </w:r>
            <w:proofErr w:type="spellStart"/>
            <w:r>
              <w:rPr>
                <w:color w:val="auto"/>
              </w:rPr>
              <w:t>AgileWorks</w:t>
            </w:r>
            <w:proofErr w:type="spellEnd"/>
            <w:r>
              <w:rPr>
                <w:color w:val="auto"/>
              </w:rPr>
              <w:t xml:space="preserve"> </w:t>
            </w:r>
            <w:r>
              <w:rPr>
                <w:rFonts w:hint="eastAsia"/>
                <w:color w:val="auto"/>
              </w:rPr>
              <w:t>メジャーバージョンアップ及び</w:t>
            </w:r>
            <w:r>
              <w:rPr>
                <w:color w:val="auto"/>
              </w:rPr>
              <w:t xml:space="preserve"> AWS </w:t>
            </w:r>
            <w:r>
              <w:rPr>
                <w:rFonts w:hint="eastAsia"/>
                <w:color w:val="auto"/>
              </w:rPr>
              <w:t>保守業務</w:t>
            </w:r>
            <w:r>
              <w:rPr>
                <w:rFonts w:asciiTheme="minorEastAsia" w:eastAsiaTheme="minorEastAsia" w:hAnsiTheme="minorEastAsia" w:hint="eastAsia"/>
                <w:color w:val="auto"/>
              </w:rPr>
              <w:t>に</w:t>
            </w:r>
            <w:r>
              <w:rPr>
                <w:rFonts w:asciiTheme="minorEastAsia" w:eastAsiaTheme="minorEastAsia" w:hAnsiTheme="minorEastAsia" w:hint="eastAsia"/>
              </w:rPr>
              <w:t>係る競争参加資格について確認されたく、下記の書類を添えて申請します。</w:t>
            </w:r>
          </w:p>
          <w:p w14:paraId="1385EC1E" w14:textId="77777777" w:rsidR="005641F6" w:rsidRDefault="005641F6">
            <w:pPr>
              <w:suppressAutoHyphens/>
              <w:kinsoku w:val="0"/>
              <w:wordWrap w:val="0"/>
              <w:autoSpaceDE w:val="0"/>
              <w:autoSpaceDN w:val="0"/>
              <w:spacing w:line="354" w:lineRule="atLeast"/>
              <w:ind w:leftChars="54" w:left="114"/>
              <w:rPr>
                <w:rFonts w:ascii="ＭＳ Ｐ明朝" w:eastAsia="ＭＳ Ｐ明朝" w:hAnsi="Times New Roman" w:cs="Times New Roman" w:hint="eastAsia"/>
                <w:spacing w:val="2"/>
              </w:rPr>
            </w:pPr>
            <w:r>
              <w:rPr>
                <w:rFonts w:hint="eastAsia"/>
              </w:rPr>
              <w:t xml:space="preserve">　なお、発注説明書４の競争参加資格を満たしていること及び添付書類の内容については事実と相違ないことを誓約します。</w:t>
            </w:r>
          </w:p>
          <w:p w14:paraId="13BFFA71" w14:textId="77777777" w:rsidR="005641F6" w:rsidRDefault="005641F6">
            <w:pPr>
              <w:suppressAutoHyphens/>
              <w:kinsoku w:val="0"/>
              <w:wordWrap w:val="0"/>
              <w:autoSpaceDE w:val="0"/>
              <w:autoSpaceDN w:val="0"/>
              <w:spacing w:line="354" w:lineRule="atLeast"/>
              <w:ind w:leftChars="54" w:left="114"/>
              <w:rPr>
                <w:rFonts w:ascii="ＭＳ Ｐ明朝" w:cs="Times New Roman" w:hint="eastAsia"/>
                <w:spacing w:val="2"/>
              </w:rPr>
            </w:pPr>
          </w:p>
          <w:p w14:paraId="46F775BA" w14:textId="77777777" w:rsidR="005641F6" w:rsidRDefault="005641F6">
            <w:pPr>
              <w:suppressAutoHyphens/>
              <w:kinsoku w:val="0"/>
              <w:wordWrap w:val="0"/>
              <w:autoSpaceDE w:val="0"/>
              <w:autoSpaceDN w:val="0"/>
              <w:spacing w:line="354" w:lineRule="atLeast"/>
              <w:ind w:leftChars="54" w:left="114"/>
              <w:jc w:val="center"/>
              <w:rPr>
                <w:rFonts w:ascii="ＭＳ Ｐ明朝" w:cs="Times New Roman" w:hint="eastAsia"/>
                <w:spacing w:val="2"/>
              </w:rPr>
            </w:pPr>
            <w:r>
              <w:rPr>
                <w:rFonts w:hint="eastAsia"/>
              </w:rPr>
              <w:t>記</w:t>
            </w:r>
          </w:p>
          <w:p w14:paraId="1E6C2EA6" w14:textId="77777777" w:rsidR="005641F6" w:rsidRDefault="005641F6">
            <w:pPr>
              <w:suppressAutoHyphens/>
              <w:kinsoku w:val="0"/>
              <w:wordWrap w:val="0"/>
              <w:autoSpaceDE w:val="0"/>
              <w:autoSpaceDN w:val="0"/>
              <w:spacing w:line="354" w:lineRule="atLeast"/>
              <w:ind w:leftChars="54" w:left="114"/>
              <w:jc w:val="center"/>
              <w:rPr>
                <w:rFonts w:ascii="ＭＳ Ｐ明朝" w:cs="Times New Roman" w:hint="eastAsia"/>
                <w:spacing w:val="2"/>
              </w:rPr>
            </w:pPr>
          </w:p>
          <w:p w14:paraId="3746541F" w14:textId="2579A819" w:rsidR="005641F6" w:rsidRDefault="005641F6">
            <w:pPr>
              <w:spacing w:line="300" w:lineRule="exact"/>
              <w:ind w:leftChars="200" w:left="636" w:hangingChars="100" w:hanging="212"/>
              <w:rPr>
                <w:rFonts w:ascii="Times New Roman" w:cs="ＭＳ Ｐ明朝" w:hint="eastAsia"/>
              </w:rPr>
            </w:pPr>
            <w:r>
              <w:rPr>
                <w:rFonts w:hint="eastAsia"/>
              </w:rPr>
              <w:t>１．令和４・５・６年度に有効な全省庁統一資格（</w:t>
            </w:r>
            <w:r>
              <w:rPr>
                <w:rFonts w:asciiTheme="minorEastAsia" w:eastAsiaTheme="minorEastAsia" w:hAnsiTheme="minorEastAsia" w:hint="eastAsia"/>
              </w:rPr>
              <w:t>営業品目：物品の販売「電子計算機類」</w:t>
            </w:r>
            <w:r>
              <w:rPr>
                <w:rFonts w:asciiTheme="minorEastAsia" w:eastAsiaTheme="minorEastAsia" w:hAnsiTheme="minorEastAsia" w:hint="eastAsia"/>
              </w:rPr>
              <w:t>及び役務の提供等</w:t>
            </w:r>
            <w:r>
              <w:rPr>
                <w:rFonts w:asciiTheme="minorEastAsia" w:eastAsiaTheme="minorEastAsia" w:hAnsiTheme="minorEastAsia" w:hint="eastAsia"/>
              </w:rPr>
              <w:t>「情報処理」</w:t>
            </w:r>
            <w:r>
              <w:rPr>
                <w:rFonts w:hint="eastAsia"/>
              </w:rPr>
              <w:t>）の資格審査結果通知書の写し。</w:t>
            </w:r>
          </w:p>
          <w:p w14:paraId="2015FD7C" w14:textId="77777777" w:rsidR="005641F6" w:rsidRDefault="005641F6">
            <w:pPr>
              <w:spacing w:line="300" w:lineRule="exact"/>
              <w:ind w:leftChars="200" w:left="636" w:hangingChars="100" w:hanging="212"/>
            </w:pPr>
          </w:p>
          <w:p w14:paraId="06AA37D2" w14:textId="09DB99BF" w:rsidR="005641F6" w:rsidRDefault="005641F6">
            <w:pPr>
              <w:adjustRightInd/>
              <w:spacing w:line="340" w:lineRule="exact"/>
              <w:ind w:leftChars="200" w:left="704" w:hangingChars="132" w:hanging="280"/>
              <w:rPr>
                <w:rFonts w:ascii="ＭＳ Ｐ明朝" w:cs="Times New Roman"/>
                <w:color w:val="auto"/>
                <w:sz w:val="24"/>
                <w:szCs w:val="24"/>
              </w:rPr>
            </w:pPr>
            <w:r>
              <w:rPr>
                <w:noProof/>
              </w:rPr>
              <mc:AlternateContent>
                <mc:Choice Requires="wps">
                  <w:drawing>
                    <wp:anchor distT="0" distB="0" distL="114300" distR="114300" simplePos="0" relativeHeight="251666432" behindDoc="0" locked="0" layoutInCell="1" allowOverlap="1" wp14:anchorId="1337A821" wp14:editId="4BE4213A">
                      <wp:simplePos x="0" y="0"/>
                      <wp:positionH relativeFrom="column">
                        <wp:posOffset>2178050</wp:posOffset>
                      </wp:positionH>
                      <wp:positionV relativeFrom="paragraph">
                        <wp:posOffset>321310</wp:posOffset>
                      </wp:positionV>
                      <wp:extent cx="2914015" cy="1454150"/>
                      <wp:effectExtent l="0" t="0" r="19685" b="12700"/>
                      <wp:wrapNone/>
                      <wp:docPr id="18954179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939BB40" w14:textId="77777777" w:rsidR="005641F6" w:rsidRDefault="005641F6" w:rsidP="005641F6">
                                  <w:pPr>
                                    <w:spacing w:line="300" w:lineRule="exact"/>
                                  </w:pPr>
                                  <w:r>
                                    <w:rPr>
                                      <w:rFonts w:hint="eastAsia"/>
                                    </w:rPr>
                                    <w:t>担当者等連絡先</w:t>
                                  </w:r>
                                  <w:r>
                                    <w:rPr>
                                      <w:rFonts w:hint="eastAsia"/>
                                      <w:sz w:val="16"/>
                                      <w:szCs w:val="16"/>
                                    </w:rPr>
                                    <w:t>（※本事項の記載により代表印省略可）</w:t>
                                  </w:r>
                                </w:p>
                                <w:p w14:paraId="16D1681C" w14:textId="77777777" w:rsidR="005641F6" w:rsidRDefault="005641F6" w:rsidP="005641F6">
                                  <w:pPr>
                                    <w:spacing w:line="300" w:lineRule="exact"/>
                                  </w:pPr>
                                  <w:r>
                                    <w:rPr>
                                      <w:rFonts w:hint="eastAsia"/>
                                    </w:rPr>
                                    <w:t>部</w:t>
                                  </w:r>
                                  <w:r>
                                    <w:t xml:space="preserve"> </w:t>
                                  </w:r>
                                  <w:r>
                                    <w:rPr>
                                      <w:rFonts w:hint="eastAsia"/>
                                    </w:rPr>
                                    <w:t>署</w:t>
                                  </w:r>
                                  <w:r>
                                    <w:t xml:space="preserve"> </w:t>
                                  </w:r>
                                  <w:r>
                                    <w:rPr>
                                      <w:rFonts w:hint="eastAsia"/>
                                    </w:rPr>
                                    <w:t>名：</w:t>
                                  </w:r>
                                </w:p>
                                <w:p w14:paraId="7A93B630" w14:textId="77777777" w:rsidR="005641F6" w:rsidRDefault="005641F6" w:rsidP="005641F6">
                                  <w:pPr>
                                    <w:spacing w:line="300" w:lineRule="exact"/>
                                  </w:pPr>
                                  <w:r>
                                    <w:rPr>
                                      <w:rFonts w:hint="eastAsia"/>
                                    </w:rPr>
                                    <w:t>責任者名：</w:t>
                                  </w:r>
                                </w:p>
                                <w:p w14:paraId="0FC13C3D" w14:textId="77777777" w:rsidR="005641F6" w:rsidRDefault="005641F6" w:rsidP="005641F6">
                                  <w:pPr>
                                    <w:spacing w:line="300" w:lineRule="exact"/>
                                  </w:pPr>
                                  <w:r>
                                    <w:rPr>
                                      <w:rFonts w:hint="eastAsia"/>
                                    </w:rPr>
                                    <w:t>担当者名：</w:t>
                                  </w:r>
                                </w:p>
                                <w:p w14:paraId="033099C0" w14:textId="77777777" w:rsidR="005641F6" w:rsidRDefault="005641F6" w:rsidP="005641F6">
                                  <w:pPr>
                                    <w:spacing w:line="300" w:lineRule="exact"/>
                                  </w:pPr>
                                  <w:r>
                                    <w:rPr>
                                      <w:rFonts w:hint="eastAsia"/>
                                    </w:rPr>
                                    <w:t>Ｔ</w:t>
                                  </w:r>
                                  <w:r>
                                    <w:t xml:space="preserve"> </w:t>
                                  </w:r>
                                  <w:r>
                                    <w:rPr>
                                      <w:rFonts w:hint="eastAsia"/>
                                    </w:rPr>
                                    <w:t>Ｅ</w:t>
                                  </w:r>
                                  <w:r>
                                    <w:t xml:space="preserve"> </w:t>
                                  </w:r>
                                  <w:r>
                                    <w:rPr>
                                      <w:rFonts w:hint="eastAsia"/>
                                    </w:rPr>
                                    <w:t>Ｌ：</w:t>
                                  </w:r>
                                </w:p>
                                <w:p w14:paraId="7A8706F4" w14:textId="77777777" w:rsidR="005641F6" w:rsidRDefault="005641F6" w:rsidP="005641F6">
                                  <w:pPr>
                                    <w:spacing w:line="300" w:lineRule="exact"/>
                                  </w:pPr>
                                  <w:r>
                                    <w:rPr>
                                      <w:rFonts w:hint="eastAsia"/>
                                    </w:rPr>
                                    <w:t>Ｆ</w:t>
                                  </w:r>
                                  <w:r>
                                    <w:t xml:space="preserve"> </w:t>
                                  </w:r>
                                  <w:r>
                                    <w:rPr>
                                      <w:rFonts w:hint="eastAsia"/>
                                    </w:rPr>
                                    <w:t>Ａ</w:t>
                                  </w:r>
                                  <w:r>
                                    <w:t xml:space="preserve"> </w:t>
                                  </w:r>
                                  <w:r>
                                    <w:rPr>
                                      <w:rFonts w:hint="eastAsia"/>
                                    </w:rPr>
                                    <w:t>Ｘ：</w:t>
                                  </w:r>
                                </w:p>
                                <w:p w14:paraId="2922C54A" w14:textId="77777777" w:rsidR="005641F6" w:rsidRDefault="005641F6" w:rsidP="005641F6">
                                  <w:pPr>
                                    <w:spacing w:line="300" w:lineRule="exact"/>
                                  </w:pPr>
                                  <w:r>
                                    <w:rPr>
                                      <w:rFonts w:hint="eastAsia"/>
                                    </w:rPr>
                                    <w:t>Ｅ</w:t>
                                  </w:r>
                                  <w:r>
                                    <w:t xml:space="preserve">-mail </w:t>
                                  </w:r>
                                  <w:r>
                                    <w:rPr>
                                      <w:rFonts w:hint="eastAsia"/>
                                    </w:rPr>
                                    <w:t>：</w:t>
                                  </w:r>
                                </w:p>
                                <w:p w14:paraId="35F78206" w14:textId="77777777" w:rsidR="005641F6" w:rsidRDefault="005641F6" w:rsidP="005641F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7A821" id="_x0000_t202" coordsize="21600,21600" o:spt="202" path="m,l,21600r21600,l21600,xe">
                      <v:stroke joinstyle="miter"/>
                      <v:path gradientshapeok="t" o:connecttype="rect"/>
                    </v:shapetype>
                    <v:shape id="テキスト ボックス 1" o:spid="_x0000_s1026"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ETLAIAAFsEAAAOAAAAZHJzL2Uyb0RvYy54bWysVFGP0zAMfkfiP0R5Z22n7bir1p2OHUNI&#10;B4d08AOyNF0j0jg42drx63HS3W4a8ILogxXHzmf7s93F7dAZtlfoNdiKF5OcM2Ul1NpuK/7t6/rN&#10;NWc+CFsLA1ZV/KA8v12+frXoXamm0IKpFTICsb7sXcXbEFyZZV62qhN+Ak5ZMjaAnQik4jarUfSE&#10;3plsmudXWQ9YOwSpvKfb+9HIlwm/aZQMj03jVWCm4pRbSBKT3ESZLRei3KJwrZbHNMQ/ZNEJbSno&#10;CepeBMF2qH+D6rRE8NCEiYQug6bRUqUaqJoiv6jmqRVOpVqIHO9ONPn/Bys/75/cF2RheAcDNTAV&#10;4d0DyO+eWVi1wm7VHSL0rRI1BS4iZVnvfHl8Gqn2pY8gm/4T1NRksQuQgIYGu8gK1ckInRpwOJGu&#10;hsAkXU5villezDmTZCtm81kxT23JRPn83KEPHxR0LB4qjtTVBC/2Dz7EdET57BKjeTC6XmtjkoLb&#10;zcog2wuagHX6UgUXbsayvuI38+l8ZOCvEHn6/gTR6UCjbHRX8euTkygjb+9tnQYtCG3GM6Vs7JHI&#10;yN3IYhg2A9N1xa9igMjrBuoDMYswTi5tWngk0RigdKXRjrMW8OflXfSjISELZz1Nd8X9j51AxZn5&#10;aKmLxPksrkNSZvO3U1Lw3LI5twgrCarigbPxuArjCu0c6m1Lkca5sXBHnW906slL9scyaYJTq47b&#10;FlfkXE9eL/+E5S8AAAD//wMAUEsDBBQABgAIAAAAIQCkROIS4QAAAAoBAAAPAAAAZHJzL2Rvd25y&#10;ZXYueG1sTI/BTsMwEETvSPyDtUhcUGu3KWkSsqkQEojeoEVwdWM3iYjXwXbT8PeYExxHM5p5U24m&#10;07NRO99ZQljMBTBNtVUdNQhv+8dZBswHSUr2ljTCt/awqS4vSlkoe6ZXPe5Cw2IJ+UIitCEMBee+&#10;brWRfm4HTdE7WmdkiNI1XDl5juWm50shUm5kR3GhlYN+aHX9uTsZhGz1PH74bfLyXqfHPg836/Hp&#10;yyFeX033d8CCnsJfGH7xIzpUkelgT6Q86xGSVRK/BIRbkQKLgUwscmAHhOU6T4FXJf9/ofoBAAD/&#10;/wMAUEsBAi0AFAAGAAgAAAAhALaDOJL+AAAA4QEAABMAAAAAAAAAAAAAAAAAAAAAAFtDb250ZW50&#10;X1R5cGVzXS54bWxQSwECLQAUAAYACAAAACEAOP0h/9YAAACUAQAACwAAAAAAAAAAAAAAAAAvAQAA&#10;X3JlbHMvLnJlbHNQSwECLQAUAAYACAAAACEAkrlBEywCAABbBAAADgAAAAAAAAAAAAAAAAAuAgAA&#10;ZHJzL2Uyb0RvYy54bWxQSwECLQAUAAYACAAAACEApETiEuEAAAAKAQAADwAAAAAAAAAAAAAAAACG&#10;BAAAZHJzL2Rvd25yZXYueG1sUEsFBgAAAAAEAAQA8wAAAJQFAAAAAA==&#10;">
                      <v:textbox>
                        <w:txbxContent>
                          <w:p w14:paraId="5939BB40" w14:textId="77777777" w:rsidR="005641F6" w:rsidRDefault="005641F6" w:rsidP="005641F6">
                            <w:pPr>
                              <w:spacing w:line="300" w:lineRule="exact"/>
                            </w:pPr>
                            <w:r>
                              <w:rPr>
                                <w:rFonts w:hint="eastAsia"/>
                              </w:rPr>
                              <w:t>担当者等連絡先</w:t>
                            </w:r>
                            <w:r>
                              <w:rPr>
                                <w:rFonts w:hint="eastAsia"/>
                                <w:sz w:val="16"/>
                                <w:szCs w:val="16"/>
                              </w:rPr>
                              <w:t>（※本事項の記載により代表印省略可）</w:t>
                            </w:r>
                          </w:p>
                          <w:p w14:paraId="16D1681C" w14:textId="77777777" w:rsidR="005641F6" w:rsidRDefault="005641F6" w:rsidP="005641F6">
                            <w:pPr>
                              <w:spacing w:line="300" w:lineRule="exact"/>
                            </w:pPr>
                            <w:r>
                              <w:rPr>
                                <w:rFonts w:hint="eastAsia"/>
                              </w:rPr>
                              <w:t>部</w:t>
                            </w:r>
                            <w:r>
                              <w:t xml:space="preserve"> </w:t>
                            </w:r>
                            <w:r>
                              <w:rPr>
                                <w:rFonts w:hint="eastAsia"/>
                              </w:rPr>
                              <w:t>署</w:t>
                            </w:r>
                            <w:r>
                              <w:t xml:space="preserve"> </w:t>
                            </w:r>
                            <w:r>
                              <w:rPr>
                                <w:rFonts w:hint="eastAsia"/>
                              </w:rPr>
                              <w:t>名：</w:t>
                            </w:r>
                          </w:p>
                          <w:p w14:paraId="7A93B630" w14:textId="77777777" w:rsidR="005641F6" w:rsidRDefault="005641F6" w:rsidP="005641F6">
                            <w:pPr>
                              <w:spacing w:line="300" w:lineRule="exact"/>
                            </w:pPr>
                            <w:r>
                              <w:rPr>
                                <w:rFonts w:hint="eastAsia"/>
                              </w:rPr>
                              <w:t>責任者名：</w:t>
                            </w:r>
                          </w:p>
                          <w:p w14:paraId="0FC13C3D" w14:textId="77777777" w:rsidR="005641F6" w:rsidRDefault="005641F6" w:rsidP="005641F6">
                            <w:pPr>
                              <w:spacing w:line="300" w:lineRule="exact"/>
                            </w:pPr>
                            <w:r>
                              <w:rPr>
                                <w:rFonts w:hint="eastAsia"/>
                              </w:rPr>
                              <w:t>担当者名：</w:t>
                            </w:r>
                          </w:p>
                          <w:p w14:paraId="033099C0" w14:textId="77777777" w:rsidR="005641F6" w:rsidRDefault="005641F6" w:rsidP="005641F6">
                            <w:pPr>
                              <w:spacing w:line="300" w:lineRule="exact"/>
                            </w:pPr>
                            <w:r>
                              <w:rPr>
                                <w:rFonts w:hint="eastAsia"/>
                              </w:rPr>
                              <w:t>Ｔ</w:t>
                            </w:r>
                            <w:r>
                              <w:t xml:space="preserve"> </w:t>
                            </w:r>
                            <w:r>
                              <w:rPr>
                                <w:rFonts w:hint="eastAsia"/>
                              </w:rPr>
                              <w:t>Ｅ</w:t>
                            </w:r>
                            <w:r>
                              <w:t xml:space="preserve"> </w:t>
                            </w:r>
                            <w:r>
                              <w:rPr>
                                <w:rFonts w:hint="eastAsia"/>
                              </w:rPr>
                              <w:t>Ｌ：</w:t>
                            </w:r>
                          </w:p>
                          <w:p w14:paraId="7A8706F4" w14:textId="77777777" w:rsidR="005641F6" w:rsidRDefault="005641F6" w:rsidP="005641F6">
                            <w:pPr>
                              <w:spacing w:line="300" w:lineRule="exact"/>
                            </w:pPr>
                            <w:r>
                              <w:rPr>
                                <w:rFonts w:hint="eastAsia"/>
                              </w:rPr>
                              <w:t>Ｆ</w:t>
                            </w:r>
                            <w:r>
                              <w:t xml:space="preserve"> </w:t>
                            </w:r>
                            <w:r>
                              <w:rPr>
                                <w:rFonts w:hint="eastAsia"/>
                              </w:rPr>
                              <w:t>Ａ</w:t>
                            </w:r>
                            <w:r>
                              <w:t xml:space="preserve"> </w:t>
                            </w:r>
                            <w:r>
                              <w:rPr>
                                <w:rFonts w:hint="eastAsia"/>
                              </w:rPr>
                              <w:t>Ｘ：</w:t>
                            </w:r>
                          </w:p>
                          <w:p w14:paraId="2922C54A" w14:textId="77777777" w:rsidR="005641F6" w:rsidRDefault="005641F6" w:rsidP="005641F6">
                            <w:pPr>
                              <w:spacing w:line="300" w:lineRule="exact"/>
                            </w:pPr>
                            <w:r>
                              <w:rPr>
                                <w:rFonts w:hint="eastAsia"/>
                              </w:rPr>
                              <w:t>Ｅ</w:t>
                            </w:r>
                            <w:r>
                              <w:t xml:space="preserve">-mail </w:t>
                            </w:r>
                            <w:r>
                              <w:rPr>
                                <w:rFonts w:hint="eastAsia"/>
                              </w:rPr>
                              <w:t>：</w:t>
                            </w:r>
                          </w:p>
                          <w:p w14:paraId="35F78206" w14:textId="77777777" w:rsidR="005641F6" w:rsidRDefault="005641F6" w:rsidP="005641F6"/>
                        </w:txbxContent>
                      </v:textbox>
                    </v:shape>
                  </w:pict>
                </mc:Fallback>
              </mc:AlternateContent>
            </w:r>
          </w:p>
        </w:tc>
      </w:tr>
    </w:tbl>
    <w:p w14:paraId="781A1BE6" w14:textId="09238B41" w:rsidR="005641F6" w:rsidRDefault="005641F6" w:rsidP="005641F6">
      <w:pPr>
        <w:overflowPunct/>
        <w:autoSpaceDE w:val="0"/>
        <w:autoSpaceDN w:val="0"/>
        <w:ind w:left="186" w:right="-568" w:hangingChars="100" w:hanging="186"/>
        <w:rPr>
          <w:rFonts w:ascii="ＭＳ Ｐ明朝" w:eastAsia="ＭＳ Ｐ明朝" w:hAnsi="Times New Roman" w:cs="Times New Roman" w:hint="eastAsia"/>
          <w:color w:val="auto"/>
          <w:spacing w:val="2"/>
          <w:sz w:val="22"/>
          <w:szCs w:val="22"/>
        </w:rPr>
      </w:pPr>
      <w:r>
        <w:rPr>
          <w:rFonts w:ascii="ＭＳ Ｐ明朝" w:cs="Times New Roman" w:hint="eastAsia"/>
          <w:color w:val="auto"/>
          <w:spacing w:val="2"/>
          <w:sz w:val="18"/>
          <w:szCs w:val="18"/>
        </w:rPr>
        <w:t>※（参考までにお知らせください）　　適格請求書</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インボイス</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発行事業者登録番号</w:t>
      </w:r>
      <w:r>
        <w:rPr>
          <w:rFonts w:ascii="ＭＳ Ｐ明朝" w:cs="Times New Roman" w:hint="eastAsia"/>
          <w:color w:val="auto"/>
          <w:spacing w:val="2"/>
          <w:sz w:val="18"/>
          <w:szCs w:val="18"/>
        </w:rPr>
        <w:t xml:space="preserve">　　　　　</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r>
        <w:rPr>
          <w:rFonts w:ascii="ＭＳ Ｐ明朝" w:cs="Times New Roman" w:hint="eastAsia"/>
          <w:color w:val="auto"/>
          <w:spacing w:val="2"/>
        </w:rPr>
        <w:t>（</w:t>
      </w:r>
      <w:r>
        <w:rPr>
          <w:rFonts w:ascii="ＭＳ Ｐ明朝" w:cs="Times New Roman" w:hint="eastAsia"/>
          <w:color w:val="auto"/>
          <w:spacing w:val="2"/>
        </w:rPr>
        <w:t xml:space="preserve">T      </w:t>
      </w:r>
      <w:r>
        <w:rPr>
          <w:rFonts w:ascii="ＭＳ Ｐ明朝" w:cs="Times New Roman" w:hint="eastAsia"/>
          <w:color w:val="auto"/>
          <w:spacing w:val="2"/>
        </w:rPr>
        <w:t xml:space="preserve">　</w:t>
      </w:r>
      <w:r>
        <w:rPr>
          <w:rFonts w:ascii="ＭＳ Ｐ明朝" w:cs="Times New Roman" w:hint="eastAsia"/>
          <w:color w:val="auto"/>
          <w:spacing w:val="2"/>
        </w:rPr>
        <w:t xml:space="preserve">        </w:t>
      </w:r>
      <w:r>
        <w:rPr>
          <w:rFonts w:ascii="ＭＳ Ｐ明朝" w:cs="Times New Roman" w:hint="eastAsia"/>
          <w:color w:val="auto"/>
          <w:spacing w:val="2"/>
        </w:rPr>
        <w:t>）</w:t>
      </w:r>
    </w:p>
    <w:p w14:paraId="1CAD3441" w14:textId="77777777" w:rsidR="005641F6" w:rsidRDefault="005641F6" w:rsidP="005641F6">
      <w:pPr>
        <w:overflowPunct/>
        <w:autoSpaceDE w:val="0"/>
        <w:autoSpaceDN w:val="0"/>
        <w:ind w:right="1" w:firstLineChars="100" w:firstLine="186"/>
        <w:rPr>
          <w:rFonts w:ascii="ＭＳ Ｐ明朝" w:cs="Times New Roman" w:hint="eastAsia"/>
          <w:color w:val="auto"/>
          <w:spacing w:val="2"/>
          <w:sz w:val="18"/>
          <w:szCs w:val="18"/>
        </w:rPr>
      </w:pPr>
      <w:r>
        <w:rPr>
          <w:rFonts w:ascii="ＭＳ Ｐ明朝" w:cs="Times New Roman" w:hint="eastAsia"/>
          <w:color w:val="auto"/>
          <w:spacing w:val="2"/>
          <w:sz w:val="18"/>
          <w:szCs w:val="18"/>
        </w:rPr>
        <w:t>（登録済の場合は</w:t>
      </w:r>
      <w:r>
        <w:rPr>
          <w:rFonts w:ascii="ＭＳ Ｐ明朝" w:cs="Times New Roman" w:hint="eastAsia"/>
          <w:color w:val="auto"/>
          <w:spacing w:val="2"/>
          <w:sz w:val="18"/>
          <w:szCs w:val="18"/>
        </w:rPr>
        <w:t>T</w:t>
      </w:r>
      <w:r>
        <w:rPr>
          <w:rFonts w:ascii="ＭＳ Ｐ明朝" w:cs="Times New Roman" w:hint="eastAsia"/>
          <w:color w:val="auto"/>
          <w:spacing w:val="2"/>
          <w:sz w:val="18"/>
          <w:szCs w:val="18"/>
        </w:rPr>
        <w:t xml:space="preserve">で始まる登録番号を記載）　　　　　　　　　　　　　　　　　　　　　</w:t>
      </w:r>
      <w:r>
        <w:rPr>
          <w:rFonts w:ascii="ＭＳ Ｐ明朝" w:cs="Times New Roman" w:hint="eastAsia"/>
          <w:color w:val="auto"/>
          <w:spacing w:val="2"/>
          <w:sz w:val="18"/>
          <w:szCs w:val="18"/>
        </w:rPr>
        <w:t>[</w:t>
      </w:r>
      <w:r>
        <w:rPr>
          <w:rFonts w:ascii="ＭＳ Ｐ明朝" w:cs="Times New Roman" w:hint="eastAsia"/>
          <w:color w:val="auto"/>
          <w:spacing w:val="2"/>
        </w:rPr>
        <w:t>無</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p>
    <w:p w14:paraId="3BBA5218" w14:textId="77777777" w:rsidR="005641F6" w:rsidRDefault="005641F6" w:rsidP="005641F6">
      <w:pPr>
        <w:overflowPunct/>
        <w:autoSpaceDE w:val="0"/>
        <w:autoSpaceDN w:val="0"/>
        <w:ind w:firstLineChars="100" w:firstLine="186"/>
        <w:rPr>
          <w:rFonts w:ascii="ＭＳ Ｐ明朝" w:cs="Times New Roman" w:hint="eastAsia"/>
          <w:color w:val="auto"/>
          <w:spacing w:val="2"/>
          <w:sz w:val="22"/>
          <w:szCs w:val="22"/>
        </w:rPr>
      </w:pPr>
      <w:r>
        <w:rPr>
          <w:rFonts w:ascii="ＭＳ Ｐ明朝" w:cs="Times New Roman" w:hint="eastAsia"/>
          <w:color w:val="auto"/>
          <w:spacing w:val="2"/>
          <w:sz w:val="18"/>
          <w:szCs w:val="18"/>
        </w:rPr>
        <w:t>（無しの場合は</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に取り消し線を記載）　</w:t>
      </w:r>
    </w:p>
    <w:p w14:paraId="34899B3C" w14:textId="77777777" w:rsidR="006129D2" w:rsidRPr="005641F6" w:rsidRDefault="006129D2" w:rsidP="006129D2">
      <w:pPr>
        <w:adjustRightInd/>
        <w:rPr>
          <w:rFonts w:hAnsi="Times New Roman" w:cs="Times New Roman"/>
          <w:spacing w:val="2"/>
        </w:rPr>
      </w:pPr>
    </w:p>
    <w:p w14:paraId="1E150A2A" w14:textId="77777777" w:rsidR="006129D2" w:rsidRDefault="006129D2" w:rsidP="006129D2">
      <w:pPr>
        <w:adjustRightInd/>
      </w:pPr>
      <w:r>
        <w:rPr>
          <w:rFonts w:hAnsi="Times New Roman" w:cs="Times New Roman"/>
          <w:spacing w:val="2"/>
        </w:rPr>
        <w:br w:type="page"/>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2FB9B255" w:rsidR="00F2164D" w:rsidRPr="009525F5" w:rsidRDefault="00F2164D">
      <w:pPr>
        <w:adjustRightInd/>
        <w:rPr>
          <w:rFonts w:hAnsi="Times New Roman" w:cs="Times New Roman"/>
          <w:spacing w:val="2"/>
        </w:rPr>
      </w:pPr>
      <w:r w:rsidRPr="009525F5">
        <w:rPr>
          <w:rFonts w:hint="eastAsia"/>
        </w:rPr>
        <w:t xml:space="preserve">　</w:t>
      </w:r>
      <w:r w:rsidR="004B1EBF">
        <w:rPr>
          <w:rFonts w:hint="eastAsia"/>
        </w:rPr>
        <w:t>管理部長</w:t>
      </w:r>
      <w:r w:rsidRPr="009525F5">
        <w:rPr>
          <w:rFonts w:hint="eastAsia"/>
        </w:rPr>
        <w:t xml:space="preserve">　</w:t>
      </w:r>
      <w:r w:rsidR="004B1EBF">
        <w:rPr>
          <w:rFonts w:hint="eastAsia"/>
        </w:rPr>
        <w:t>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4D6D4CDC" w:rsidR="00F2164D" w:rsidRDefault="00F2164D">
      <w:pPr>
        <w:adjustRightInd/>
        <w:rPr>
          <w:rFonts w:hAnsi="Times New Roman" w:cs="Times New Roman"/>
          <w:spacing w:val="2"/>
        </w:rPr>
      </w:pPr>
      <w:r>
        <w:rPr>
          <w:rFonts w:hint="eastAsia"/>
        </w:rPr>
        <w:t xml:space="preserve">　</w:t>
      </w:r>
      <w:r w:rsidR="004B1EBF">
        <w:rPr>
          <w:rFonts w:hint="eastAsia"/>
        </w:rPr>
        <w:t>管理部長</w:t>
      </w:r>
      <w:r>
        <w:rPr>
          <w:rFonts w:hint="eastAsia"/>
        </w:rPr>
        <w:t xml:space="preserve">　</w:t>
      </w:r>
      <w:r w:rsidR="004B1EBF">
        <w:rPr>
          <w:rFonts w:hint="eastAsia"/>
        </w:rPr>
        <w:t>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44DD7E76" w:rsidR="00F2164D" w:rsidRDefault="00F2164D">
      <w:pPr>
        <w:adjustRightInd/>
        <w:rPr>
          <w:rFonts w:hAnsi="Times New Roman" w:cs="Times New Roman"/>
          <w:spacing w:val="2"/>
        </w:rPr>
      </w:pPr>
      <w:r>
        <w:rPr>
          <w:rFonts w:hint="eastAsia"/>
        </w:rPr>
        <w:t xml:space="preserve">　</w:t>
      </w:r>
      <w:r w:rsidR="004B1EBF">
        <w:rPr>
          <w:rFonts w:hint="eastAsia"/>
        </w:rPr>
        <w:t>管理部長</w:t>
      </w:r>
      <w:r>
        <w:rPr>
          <w:rFonts w:hint="eastAsia"/>
        </w:rPr>
        <w:t xml:space="preserve">　</w:t>
      </w:r>
      <w:r w:rsidR="004B1EBF">
        <w:rPr>
          <w:rFonts w:hint="eastAsia"/>
        </w:rPr>
        <w:t>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2FFF790A" w:rsidR="00F2164D" w:rsidRDefault="00F2164D">
      <w:pPr>
        <w:adjustRightInd/>
        <w:rPr>
          <w:rFonts w:hAnsi="Times New Roman" w:cs="Times New Roman"/>
          <w:spacing w:val="2"/>
        </w:rPr>
      </w:pPr>
      <w:r>
        <w:rPr>
          <w:rFonts w:hint="eastAsia"/>
        </w:rPr>
        <w:t xml:space="preserve">　</w:t>
      </w:r>
      <w:r w:rsidR="004B1EBF">
        <w:rPr>
          <w:rFonts w:hint="eastAsia"/>
        </w:rPr>
        <w:t>管理部長　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2B6FA551" w:rsidR="00F2164D" w:rsidRDefault="004B1EBF"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45429E9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1EBF">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6ED8A99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1EBF">
              <w:rPr>
                <w:rFonts w:hint="eastAsia"/>
              </w:rPr>
              <w:t>部</w:t>
            </w:r>
            <w:r w:rsidR="00FF1002">
              <w:rPr>
                <w:rFonts w:hint="eastAsia"/>
              </w:rPr>
              <w:t>・</w:t>
            </w:r>
            <w:r w:rsidR="00F2164D">
              <w:t xml:space="preserve">      </w:t>
            </w:r>
            <w:r w:rsidR="00F2164D">
              <w:rPr>
                <w:rFonts w:hint="eastAsia"/>
              </w:rPr>
              <w:t xml:space="preserve">　　</w:t>
            </w:r>
          </w:p>
          <w:p w14:paraId="2D6028A2" w14:textId="4127190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1EBF">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5D039D00" w14:textId="1CCACE75"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1EBF">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52FCC8E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1EBF">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660A33AE" w:rsidR="00F2164D" w:rsidRDefault="00F2164D">
      <w:pPr>
        <w:adjustRightInd/>
        <w:rPr>
          <w:rFonts w:hAnsi="Times New Roman" w:cs="Times New Roman"/>
          <w:spacing w:val="2"/>
        </w:rPr>
      </w:pPr>
      <w:r>
        <w:rPr>
          <w:rFonts w:hint="eastAsia"/>
        </w:rPr>
        <w:t xml:space="preserve">　</w:t>
      </w:r>
      <w:r w:rsidR="004B1EBF">
        <w:rPr>
          <w:rFonts w:hint="eastAsia"/>
        </w:rPr>
        <w:t>管理部長</w:t>
      </w:r>
      <w:r>
        <w:rPr>
          <w:rFonts w:hint="eastAsia"/>
        </w:rPr>
        <w:t xml:space="preserve">　</w:t>
      </w:r>
      <w:r w:rsidR="004B1EBF">
        <w:rPr>
          <w:rFonts w:hint="eastAsia"/>
        </w:rPr>
        <w:t>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4E80115A"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4B1EBF">
        <w:rPr>
          <w:rFonts w:asciiTheme="minorEastAsia" w:eastAsiaTheme="minorEastAsia" w:hAnsiTheme="minorEastAsia" w:hint="eastAsia"/>
        </w:rPr>
        <w:t>管理部長</w:t>
      </w:r>
      <w:r>
        <w:rPr>
          <w:rFonts w:asciiTheme="minorEastAsia" w:eastAsiaTheme="minorEastAsia" w:hAnsiTheme="minorEastAsia" w:hint="eastAsia"/>
          <w:spacing w:val="2"/>
        </w:rPr>
        <w:t xml:space="preserve">　</w:t>
      </w:r>
      <w:r w:rsidR="004B1EBF">
        <w:rPr>
          <w:rFonts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7567233" w:rsidR="00F2164D" w:rsidRDefault="00F2164D">
      <w:pPr>
        <w:adjustRightInd/>
        <w:rPr>
          <w:rFonts w:hAnsi="Times New Roman" w:cs="Times New Roman"/>
          <w:spacing w:val="2"/>
        </w:rPr>
      </w:pPr>
      <w:r>
        <w:rPr>
          <w:rFonts w:hint="eastAsia"/>
        </w:rPr>
        <w:t xml:space="preserve">　</w:t>
      </w:r>
      <w:r w:rsidR="004B1EBF">
        <w:rPr>
          <w:rFonts w:hint="eastAsia"/>
        </w:rPr>
        <w:t>管理部長</w:t>
      </w:r>
      <w:r>
        <w:rPr>
          <w:rFonts w:hint="eastAsia"/>
        </w:rPr>
        <w:t xml:space="preserve">　</w:t>
      </w:r>
      <w:r w:rsidR="004B1EBF">
        <w:rPr>
          <w:rFonts w:hint="eastAsia"/>
        </w:rPr>
        <w:t>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F0D3E37" w:rsidR="00F2164D" w:rsidRDefault="00F2164D">
      <w:pPr>
        <w:adjustRightInd/>
        <w:rPr>
          <w:rFonts w:hAnsi="Times New Roman" w:cs="Times New Roman"/>
          <w:spacing w:val="2"/>
        </w:rPr>
      </w:pPr>
      <w:r>
        <w:rPr>
          <w:rFonts w:hint="eastAsia"/>
        </w:rPr>
        <w:t xml:space="preserve">　</w:t>
      </w:r>
      <w:r w:rsidR="004B1EBF">
        <w:rPr>
          <w:rFonts w:hint="eastAsia"/>
        </w:rPr>
        <w:t>管理部長</w:t>
      </w:r>
      <w:r>
        <w:rPr>
          <w:rFonts w:hint="eastAsia"/>
        </w:rPr>
        <w:t xml:space="preserve">　</w:t>
      </w:r>
      <w:r w:rsidR="004B1EBF">
        <w:rPr>
          <w:rFonts w:hint="eastAsia"/>
        </w:rPr>
        <w:t>眼目</w:t>
      </w:r>
      <w:r w:rsidR="00031F43">
        <w:rPr>
          <w:rFonts w:hint="eastAsia"/>
        </w:rPr>
        <w:t xml:space="preserve">　</w:t>
      </w:r>
      <w:r w:rsidR="004B1EBF">
        <w:rPr>
          <w:rFonts w:hint="eastAsia"/>
        </w:rPr>
        <w:t>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70EA373" w:rsidR="00F2164D" w:rsidRDefault="00F2164D">
      <w:pPr>
        <w:adjustRightInd/>
        <w:spacing w:line="316" w:lineRule="exact"/>
        <w:rPr>
          <w:rFonts w:hAnsi="Times New Roman" w:cs="Times New Roman"/>
          <w:spacing w:val="2"/>
        </w:rPr>
      </w:pPr>
      <w:r>
        <w:rPr>
          <w:rFonts w:hint="eastAsia"/>
          <w:sz w:val="22"/>
          <w:szCs w:val="22"/>
        </w:rPr>
        <w:t xml:space="preserve">　</w:t>
      </w:r>
      <w:r w:rsidR="004B1EBF">
        <w:rPr>
          <w:rFonts w:hint="eastAsia"/>
        </w:rPr>
        <w:t>管理部長　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186DC9C2" w:rsidR="00F2164D" w:rsidRPr="00F5505F" w:rsidRDefault="004B1EBF" w:rsidP="00F5505F">
      <w:pPr>
        <w:adjustRightInd/>
      </w:pPr>
      <w:r>
        <w:rPr>
          <w:rFonts w:hint="eastAsia"/>
        </w:rPr>
        <w:t>管理部長　眼目　佳秀</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lastRenderedPageBreak/>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F1EEB"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CFCF724" w:rsidR="001F0617" w:rsidRPr="003D4B2D" w:rsidRDefault="004B1EBF" w:rsidP="001F0617">
      <w:pPr>
        <w:adjustRightInd/>
        <w:jc w:val="both"/>
        <w:rPr>
          <w:rFonts w:ascii="Times New Roman" w:hAnsi="Times New Roman" w:cs="Times New Roman"/>
          <w:spacing w:val="2"/>
        </w:rPr>
      </w:pPr>
      <w:r>
        <w:rPr>
          <w:rFonts w:ascii="Times New Roman" w:hAnsi="Times New Roman" w:hint="eastAsia"/>
        </w:rPr>
        <w:t>管理部長　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084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1ACB"/>
    <w:rsid w:val="00031F43"/>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1033"/>
    <w:rsid w:val="003F7983"/>
    <w:rsid w:val="004107A5"/>
    <w:rsid w:val="004118F4"/>
    <w:rsid w:val="00425491"/>
    <w:rsid w:val="00444DE2"/>
    <w:rsid w:val="004735F8"/>
    <w:rsid w:val="00492E0E"/>
    <w:rsid w:val="004B14C9"/>
    <w:rsid w:val="004B1EBF"/>
    <w:rsid w:val="004B3CCE"/>
    <w:rsid w:val="004B56D1"/>
    <w:rsid w:val="004C0296"/>
    <w:rsid w:val="004C0FF4"/>
    <w:rsid w:val="00501AD2"/>
    <w:rsid w:val="00503B2E"/>
    <w:rsid w:val="00507FB4"/>
    <w:rsid w:val="00523953"/>
    <w:rsid w:val="005320D6"/>
    <w:rsid w:val="005641F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946B6"/>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B514C"/>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40613">
      <w:bodyDiv w:val="1"/>
      <w:marLeft w:val="0"/>
      <w:marRight w:val="0"/>
      <w:marTop w:val="0"/>
      <w:marBottom w:val="0"/>
      <w:divBdr>
        <w:top w:val="none" w:sz="0" w:space="0" w:color="auto"/>
        <w:left w:val="none" w:sz="0" w:space="0" w:color="auto"/>
        <w:bottom w:val="none" w:sz="0" w:space="0" w:color="auto"/>
        <w:right w:val="none" w:sz="0" w:space="0" w:color="auto"/>
      </w:divBdr>
    </w:div>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2528</Words>
  <Characters>5120</Characters>
  <DocSecurity>0</DocSecurity>
  <Lines>42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