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7F952294"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517663">
        <w:rPr>
          <w:rFonts w:hint="eastAsia"/>
        </w:rPr>
        <w:t>永野</w:t>
      </w:r>
      <w:r w:rsidR="00D055F0">
        <w:rPr>
          <w:rFonts w:hint="eastAsia"/>
        </w:rPr>
        <w:t xml:space="preserve">　</w:t>
      </w:r>
      <w:r w:rsidR="00517663">
        <w:rPr>
          <w:rFonts w:hint="eastAsia"/>
        </w:rPr>
        <w:t>直樹</w:t>
      </w:r>
      <w:r w:rsidRPr="009525F5">
        <w:rPr>
          <w:rFonts w:hint="eastAsia"/>
        </w:rPr>
        <w:t xml:space="preserve">　殿</w:t>
      </w:r>
    </w:p>
    <w:p w14:paraId="61C7D10A" w14:textId="77777777" w:rsidR="00F2164D" w:rsidRPr="00517663"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5EC7C40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6086BABF" w14:textId="77777777" w:rsidR="00F2164D" w:rsidRPr="00517663"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55D72A16"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595ABB10" w14:textId="77777777" w:rsidR="00F2164D" w:rsidRPr="00517663"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01C5531F"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09BE569F" w14:textId="77777777" w:rsidR="00F2164D" w:rsidRPr="00517663"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c"/>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28E2F7A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7D73A2AC" w14:textId="77777777" w:rsidR="00F2164D" w:rsidRPr="00517663"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68C6EEB3" w:rsidR="00F2164D" w:rsidRPr="00DF29C6" w:rsidRDefault="00C70E78" w:rsidP="00B72224">
      <w:pPr>
        <w:adjustRightInd/>
        <w:spacing w:line="588" w:lineRule="exact"/>
        <w:jc w:val="center"/>
        <w:rPr>
          <w:rFonts w:hAnsi="Times New Roman" w:cs="Times New Roman"/>
          <w:b/>
          <w:spacing w:val="2"/>
          <w:sz w:val="32"/>
          <w:szCs w:val="32"/>
        </w:rPr>
      </w:pPr>
      <w:r>
        <w:rPr>
          <w:rFonts w:hint="eastAsia"/>
          <w:b/>
          <w:spacing w:val="32"/>
          <w:sz w:val="32"/>
          <w:szCs w:val="32"/>
        </w:rPr>
        <w:t>管理</w:t>
      </w:r>
      <w:r w:rsidR="00D55633">
        <w:rPr>
          <w:rFonts w:hint="eastAsia"/>
          <w:b/>
          <w:spacing w:val="32"/>
          <w:sz w:val="32"/>
          <w:szCs w:val="32"/>
        </w:rPr>
        <w:t>技術</w:t>
      </w:r>
      <w:r>
        <w:rPr>
          <w:rFonts w:hint="eastAsia"/>
          <w:b/>
          <w:spacing w:val="32"/>
          <w:sz w:val="32"/>
          <w:szCs w:val="32"/>
        </w:rPr>
        <w:t>者</w:t>
      </w:r>
      <w:r w:rsidR="00F2164D" w:rsidRPr="00DF29C6">
        <w:rPr>
          <w:rFonts w:hint="eastAsia"/>
          <w:b/>
          <w:spacing w:val="32"/>
          <w:sz w:val="32"/>
          <w:szCs w:val="32"/>
        </w:rPr>
        <w:t>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2984BB0D"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w:t>
      </w:r>
      <w:r w:rsidR="00C70E78">
        <w:rPr>
          <w:rFonts w:hint="eastAsia"/>
        </w:rPr>
        <w:t>管理</w:t>
      </w:r>
      <w:r w:rsidR="00D55633">
        <w:rPr>
          <w:rFonts w:hint="eastAsia"/>
        </w:rPr>
        <w:t>技術</w:t>
      </w:r>
      <w:r w:rsidR="00C70E78">
        <w:rPr>
          <w:rFonts w:hint="eastAsia"/>
        </w:rPr>
        <w:t>者</w:t>
      </w:r>
      <w:r w:rsidR="00F2164D">
        <w:rPr>
          <w:rFonts w:hint="eastAsia"/>
        </w:rPr>
        <w:t>として、選任いたし</w:t>
      </w:r>
    </w:p>
    <w:p w14:paraId="4872D951" w14:textId="77777777" w:rsidR="00F2164D" w:rsidRPr="00517663"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3309C250" w:rsidR="003C1D3D" w:rsidRDefault="00D055F0" w:rsidP="003C1D3D">
      <w:pPr>
        <w:rPr>
          <w:rFonts w:asciiTheme="minorEastAsia" w:eastAsiaTheme="minorEastAsia" w:hAnsiTheme="minorEastAsia"/>
        </w:rPr>
      </w:pPr>
      <w:r>
        <w:rPr>
          <w:rFonts w:asciiTheme="minorEastAsia" w:eastAsiaTheme="minorEastAsia" w:hAnsiTheme="minorEastAsia" w:hint="eastAsia"/>
        </w:rPr>
        <w:t>契約職取締役</w:t>
      </w:r>
      <w:r w:rsidR="003C1D3D">
        <w:rPr>
          <w:rFonts w:asciiTheme="minorEastAsia" w:eastAsiaTheme="minorEastAsia" w:hAnsiTheme="minorEastAsia" w:hint="eastAsia"/>
          <w:spacing w:val="2"/>
        </w:rPr>
        <w:t xml:space="preserve">　</w:t>
      </w:r>
      <w:r w:rsidR="00517663">
        <w:rPr>
          <w:rFonts w:hint="eastAsia"/>
        </w:rPr>
        <w:t>永野</w:t>
      </w:r>
      <w:r>
        <w:rPr>
          <w:rFonts w:hint="eastAsia"/>
        </w:rPr>
        <w:t xml:space="preserve">　</w:t>
      </w:r>
      <w:r w:rsidR="00517663">
        <w:rPr>
          <w:rFonts w:hint="eastAsia"/>
        </w:rPr>
        <w:t>直樹</w:t>
      </w:r>
      <w:r w:rsidR="003C1D3D">
        <w:rPr>
          <w:rFonts w:asciiTheme="minorEastAsia" w:eastAsiaTheme="minorEastAsia" w:hAnsiTheme="minorEastAsia" w:hint="eastAsia"/>
          <w:spacing w:val="2"/>
        </w:rPr>
        <w:t xml:space="preserve">　</w:t>
      </w:r>
      <w:r w:rsidR="003C1D3D" w:rsidRPr="00904B21">
        <w:rPr>
          <w:rFonts w:asciiTheme="minorEastAsia" w:eastAsiaTheme="minorEastAsia" w:hAnsiTheme="minorEastAsia"/>
        </w:rPr>
        <w:t xml:space="preserve">  殿</w:t>
      </w:r>
    </w:p>
    <w:p w14:paraId="34AC447A" w14:textId="77777777" w:rsidR="003C1D3D" w:rsidRPr="00517663"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4109275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w:t>
      </w:r>
      <w:r w:rsidR="00D55633">
        <w:rPr>
          <w:rFonts w:asciiTheme="minorEastAsia" w:eastAsiaTheme="minorEastAsia" w:hAnsiTheme="minorEastAsia" w:hint="eastAsia"/>
        </w:rPr>
        <w:t>７</w:t>
      </w:r>
      <w:r w:rsidRPr="00904B21">
        <w:rPr>
          <w:rFonts w:asciiTheme="minorEastAsia" w:eastAsiaTheme="minorEastAsia" w:hAnsiTheme="minorEastAsia" w:hint="eastAsia"/>
        </w:rPr>
        <w:t>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7418CE04"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25E156FA" w14:textId="77777777" w:rsidR="00F2164D" w:rsidRPr="00517663"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77594E6D"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1F181C3B" w14:textId="77777777" w:rsidR="00F2164D" w:rsidRPr="00517663"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4D98568A"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w:t>
      </w:r>
      <w:r>
        <w:rPr>
          <w:rFonts w:hint="eastAsia"/>
          <w:sz w:val="22"/>
          <w:szCs w:val="22"/>
        </w:rPr>
        <w:t xml:space="preserve">　</w:t>
      </w:r>
    </w:p>
    <w:p w14:paraId="49F3B37C" w14:textId="77777777" w:rsidR="00F2164D" w:rsidRPr="00517663"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3B8C6ABD" w:rsidR="00F2164D" w:rsidRPr="00F5505F" w:rsidRDefault="00D055F0" w:rsidP="00F5505F">
      <w:pPr>
        <w:adjustRightInd/>
      </w:pPr>
      <w:r>
        <w:rPr>
          <w:rFonts w:hint="eastAsia"/>
        </w:rPr>
        <w:t>契約職取締役</w:t>
      </w:r>
      <w:r w:rsidR="00F2164D">
        <w:rPr>
          <w:rFonts w:hint="eastAsia"/>
        </w:rPr>
        <w:t xml:space="preserve">　</w:t>
      </w:r>
      <w:r w:rsidR="00517663">
        <w:rPr>
          <w:rFonts w:hint="eastAsia"/>
        </w:rPr>
        <w:t>永野</w:t>
      </w:r>
      <w:r>
        <w:rPr>
          <w:rFonts w:hint="eastAsia"/>
        </w:rPr>
        <w:t xml:space="preserve">　</w:t>
      </w:r>
      <w:r w:rsidR="00517663">
        <w:rPr>
          <w:rFonts w:hint="eastAsia"/>
        </w:rPr>
        <w:t>直樹</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c"/>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431CED"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1F84C91B"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517663">
        <w:rPr>
          <w:rFonts w:hint="eastAsia"/>
        </w:rPr>
        <w:t>永野</w:t>
      </w:r>
      <w:r>
        <w:rPr>
          <w:rFonts w:hint="eastAsia"/>
        </w:rPr>
        <w:t xml:space="preserve">　</w:t>
      </w:r>
      <w:r w:rsidR="00517663">
        <w:rPr>
          <w:rFonts w:hint="eastAsia"/>
        </w:rPr>
        <w:t>直樹</w:t>
      </w:r>
      <w:r w:rsidR="001F0617" w:rsidRPr="003D4B2D">
        <w:rPr>
          <w:rFonts w:ascii="Times New Roman" w:hAnsi="Times New Roman" w:hint="eastAsia"/>
        </w:rPr>
        <w:t xml:space="preserve">　殿</w:t>
      </w:r>
    </w:p>
    <w:p w14:paraId="03C0044E" w14:textId="77777777" w:rsidR="001F0617" w:rsidRPr="00517663"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260A9C1" w:rsidR="001F0617" w:rsidRDefault="001F0617" w:rsidP="001F0617">
      <w:pPr>
        <w:widowControl/>
        <w:overflowPunct/>
        <w:adjustRightInd/>
        <w:textAlignment w:val="auto"/>
      </w:pPr>
      <w:r>
        <w:br w:type="page"/>
      </w:r>
    </w:p>
    <w:p w14:paraId="56614ED8" w14:textId="77777777" w:rsidR="00A23E9B" w:rsidRPr="00A23E9B" w:rsidRDefault="00A23E9B" w:rsidP="001F0617">
      <w:pPr>
        <w:widowControl/>
        <w:overflowPunct/>
        <w:adjustRightInd/>
        <w:textAlignment w:val="auto"/>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77777777"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7294E706" w14:textId="77777777" w:rsidR="006549DF" w:rsidRPr="006549DF" w:rsidRDefault="006549DF" w:rsidP="006549DF">
      <w:pPr>
        <w:overflowPunct/>
        <w:adjustRightInd/>
        <w:jc w:val="both"/>
        <w:textAlignment w:val="auto"/>
        <w:rPr>
          <w:rFonts w:ascii="Century" w:hAnsi="Century" w:cs="Times New Roman"/>
          <w:color w:val="auto"/>
          <w:kern w:val="2"/>
          <w:sz w:val="24"/>
          <w:szCs w:val="22"/>
        </w:rPr>
      </w:pPr>
      <w:r w:rsidRPr="006549DF">
        <w:rPr>
          <w:rFonts w:ascii="Century" w:hAnsi="Century" w:cs="Times New Roman" w:hint="eastAsia"/>
          <w:color w:val="auto"/>
          <w:kern w:val="2"/>
          <w:sz w:val="24"/>
          <w:szCs w:val="22"/>
        </w:rPr>
        <w:lastRenderedPageBreak/>
        <w:t>（凡例）　　　　　　　　　　　　　　受注等実績表</w:t>
      </w:r>
    </w:p>
    <w:tbl>
      <w:tblPr>
        <w:tblStyle w:val="1"/>
        <w:tblW w:w="8712" w:type="dxa"/>
        <w:tblInd w:w="-459" w:type="dxa"/>
        <w:tblLook w:val="04A0" w:firstRow="1" w:lastRow="0" w:firstColumn="1" w:lastColumn="0" w:noHBand="0" w:noVBand="1"/>
      </w:tblPr>
      <w:tblGrid>
        <w:gridCol w:w="803"/>
        <w:gridCol w:w="3096"/>
        <w:gridCol w:w="1375"/>
        <w:gridCol w:w="2063"/>
        <w:gridCol w:w="1375"/>
      </w:tblGrid>
      <w:tr w:rsidR="006549DF" w:rsidRPr="006549DF" w14:paraId="0BBCE601" w14:textId="77777777" w:rsidTr="006549DF">
        <w:trPr>
          <w:trHeight w:val="814"/>
        </w:trPr>
        <w:tc>
          <w:tcPr>
            <w:tcW w:w="803" w:type="dxa"/>
            <w:vAlign w:val="center"/>
          </w:tcPr>
          <w:p w14:paraId="556FC47E" w14:textId="77777777" w:rsidR="006549DF" w:rsidRPr="006549DF" w:rsidRDefault="006549DF" w:rsidP="006549DF">
            <w:pPr>
              <w:overflowPunct/>
              <w:adjustRightInd/>
              <w:jc w:val="center"/>
              <w:textAlignment w:val="auto"/>
              <w:rPr>
                <w:rFonts w:ascii="Century" w:hAnsi="Century" w:cs="Times New Roman"/>
                <w:color w:val="auto"/>
                <w:sz w:val="24"/>
                <w:szCs w:val="24"/>
              </w:rPr>
            </w:pPr>
            <w:r w:rsidRPr="006549DF">
              <w:rPr>
                <w:rFonts w:ascii="Century" w:hAnsi="Century" w:cs="Times New Roman" w:hint="eastAsia"/>
                <w:color w:val="auto"/>
                <w:sz w:val="24"/>
                <w:szCs w:val="24"/>
              </w:rPr>
              <w:t>年度</w:t>
            </w:r>
          </w:p>
        </w:tc>
        <w:tc>
          <w:tcPr>
            <w:tcW w:w="3096" w:type="dxa"/>
            <w:vAlign w:val="center"/>
          </w:tcPr>
          <w:p w14:paraId="3BD20498" w14:textId="77777777" w:rsidR="006549DF" w:rsidRPr="006549DF" w:rsidRDefault="006549DF" w:rsidP="006549DF">
            <w:pPr>
              <w:overflowPunct/>
              <w:adjustRightInd/>
              <w:jc w:val="center"/>
              <w:textAlignment w:val="auto"/>
              <w:rPr>
                <w:rFonts w:ascii="Century" w:hAnsi="Century" w:cs="Times New Roman"/>
                <w:color w:val="auto"/>
                <w:sz w:val="24"/>
                <w:szCs w:val="24"/>
              </w:rPr>
            </w:pPr>
            <w:r w:rsidRPr="006549DF">
              <w:rPr>
                <w:rFonts w:ascii="Century" w:hAnsi="Century" w:cs="Times New Roman" w:hint="eastAsia"/>
                <w:color w:val="auto"/>
                <w:sz w:val="24"/>
                <w:szCs w:val="24"/>
              </w:rPr>
              <w:t>件名</w:t>
            </w:r>
          </w:p>
        </w:tc>
        <w:tc>
          <w:tcPr>
            <w:tcW w:w="1375" w:type="dxa"/>
            <w:vAlign w:val="center"/>
          </w:tcPr>
          <w:p w14:paraId="03070780" w14:textId="77777777" w:rsidR="006549DF" w:rsidRPr="006549DF" w:rsidRDefault="006549DF" w:rsidP="006549DF">
            <w:pPr>
              <w:overflowPunct/>
              <w:adjustRightInd/>
              <w:jc w:val="center"/>
              <w:textAlignment w:val="auto"/>
              <w:rPr>
                <w:rFonts w:ascii="Century" w:hAnsi="Century" w:cs="Times New Roman"/>
                <w:color w:val="auto"/>
                <w:sz w:val="24"/>
                <w:szCs w:val="24"/>
              </w:rPr>
            </w:pPr>
            <w:r w:rsidRPr="006549DF">
              <w:rPr>
                <w:rFonts w:ascii="Century" w:hAnsi="Century" w:cs="Times New Roman" w:hint="eastAsia"/>
                <w:color w:val="auto"/>
                <w:sz w:val="24"/>
                <w:szCs w:val="24"/>
              </w:rPr>
              <w:t>業務期間</w:t>
            </w:r>
          </w:p>
        </w:tc>
        <w:tc>
          <w:tcPr>
            <w:tcW w:w="2063" w:type="dxa"/>
          </w:tcPr>
          <w:p w14:paraId="3FB76988" w14:textId="77777777" w:rsidR="006549DF" w:rsidRPr="006549DF" w:rsidRDefault="006549DF" w:rsidP="006549DF">
            <w:pPr>
              <w:overflowPunct/>
              <w:adjustRightInd/>
              <w:jc w:val="center"/>
              <w:textAlignment w:val="auto"/>
              <w:rPr>
                <w:rFonts w:ascii="Century" w:hAnsi="Century" w:cs="Times New Roman"/>
                <w:color w:val="auto"/>
                <w:sz w:val="24"/>
                <w:szCs w:val="24"/>
              </w:rPr>
            </w:pPr>
            <w:r w:rsidRPr="006549DF">
              <w:rPr>
                <w:rFonts w:ascii="Century" w:hAnsi="Century" w:cs="Times New Roman" w:hint="eastAsia"/>
                <w:color w:val="auto"/>
                <w:sz w:val="24"/>
                <w:szCs w:val="24"/>
              </w:rPr>
              <w:t>契約先</w:t>
            </w:r>
          </w:p>
          <w:p w14:paraId="7A584A71" w14:textId="77777777" w:rsidR="006549DF" w:rsidRPr="006549DF" w:rsidRDefault="006549DF" w:rsidP="006549DF">
            <w:pPr>
              <w:overflowPunct/>
              <w:adjustRightInd/>
              <w:jc w:val="center"/>
              <w:textAlignment w:val="auto"/>
              <w:rPr>
                <w:rFonts w:ascii="Century" w:hAnsi="Century" w:cs="Times New Roman"/>
                <w:color w:val="auto"/>
                <w:sz w:val="24"/>
                <w:szCs w:val="24"/>
              </w:rPr>
            </w:pPr>
            <w:r w:rsidRPr="006549DF">
              <w:rPr>
                <w:rFonts w:ascii="Century" w:hAnsi="Century" w:cs="Times New Roman" w:hint="eastAsia"/>
                <w:color w:val="auto"/>
                <w:sz w:val="24"/>
                <w:szCs w:val="24"/>
              </w:rPr>
              <w:t>（元請等）</w:t>
            </w:r>
          </w:p>
        </w:tc>
        <w:tc>
          <w:tcPr>
            <w:tcW w:w="1375" w:type="dxa"/>
          </w:tcPr>
          <w:p w14:paraId="282CBF32" w14:textId="77777777" w:rsidR="006549DF" w:rsidRPr="006549DF" w:rsidRDefault="006549DF" w:rsidP="006549DF">
            <w:pPr>
              <w:overflowPunct/>
              <w:adjustRightInd/>
              <w:jc w:val="center"/>
              <w:textAlignment w:val="auto"/>
              <w:rPr>
                <w:rFonts w:ascii="Century" w:hAnsi="Century" w:cs="Times New Roman"/>
                <w:color w:val="auto"/>
                <w:sz w:val="24"/>
                <w:szCs w:val="24"/>
              </w:rPr>
            </w:pPr>
            <w:r w:rsidRPr="006549DF">
              <w:rPr>
                <w:rFonts w:ascii="Century" w:hAnsi="Century" w:cs="Times New Roman" w:hint="eastAsia"/>
                <w:color w:val="auto"/>
                <w:sz w:val="24"/>
                <w:szCs w:val="24"/>
              </w:rPr>
              <w:t>契約金額</w:t>
            </w:r>
          </w:p>
          <w:p w14:paraId="57AFBB9A" w14:textId="77777777" w:rsidR="006549DF" w:rsidRPr="006549DF" w:rsidRDefault="006549DF" w:rsidP="006549DF">
            <w:pPr>
              <w:overflowPunct/>
              <w:adjustRightInd/>
              <w:jc w:val="center"/>
              <w:textAlignment w:val="auto"/>
              <w:rPr>
                <w:rFonts w:ascii="Century" w:hAnsi="Century" w:cs="Times New Roman"/>
                <w:color w:val="auto"/>
                <w:sz w:val="24"/>
                <w:szCs w:val="24"/>
              </w:rPr>
            </w:pPr>
            <w:r w:rsidRPr="006549DF">
              <w:rPr>
                <w:rFonts w:ascii="Century" w:hAnsi="Century" w:cs="Times New Roman" w:hint="eastAsia"/>
                <w:color w:val="auto"/>
                <w:sz w:val="24"/>
                <w:szCs w:val="24"/>
              </w:rPr>
              <w:t>（千円）</w:t>
            </w:r>
          </w:p>
        </w:tc>
      </w:tr>
      <w:tr w:rsidR="006549DF" w:rsidRPr="006549DF" w14:paraId="3E986670" w14:textId="77777777" w:rsidTr="006549DF">
        <w:trPr>
          <w:trHeight w:val="495"/>
        </w:trPr>
        <w:tc>
          <w:tcPr>
            <w:tcW w:w="803" w:type="dxa"/>
            <w:vAlign w:val="center"/>
          </w:tcPr>
          <w:p w14:paraId="68D06CC8" w14:textId="77777777" w:rsidR="006549DF" w:rsidRPr="006549DF" w:rsidRDefault="006549DF" w:rsidP="006549DF">
            <w:pPr>
              <w:overflowPunct/>
              <w:adjustRightInd/>
              <w:jc w:val="center"/>
              <w:textAlignment w:val="auto"/>
              <w:rPr>
                <w:rFonts w:ascii="Century" w:hAnsi="Century" w:cs="Times New Roman"/>
                <w:color w:val="auto"/>
                <w:sz w:val="24"/>
                <w:szCs w:val="24"/>
              </w:rPr>
            </w:pPr>
            <w:r w:rsidRPr="006549DF">
              <w:rPr>
                <w:rFonts w:ascii="Century" w:hAnsi="Century" w:cs="Times New Roman" w:hint="eastAsia"/>
                <w:color w:val="auto"/>
                <w:sz w:val="24"/>
                <w:szCs w:val="24"/>
              </w:rPr>
              <w:t>H28</w:t>
            </w:r>
          </w:p>
        </w:tc>
        <w:tc>
          <w:tcPr>
            <w:tcW w:w="3096" w:type="dxa"/>
          </w:tcPr>
          <w:p w14:paraId="1EEA2C3F" w14:textId="77777777" w:rsidR="006549DF" w:rsidRPr="006549DF" w:rsidRDefault="006549DF" w:rsidP="006549DF">
            <w:pPr>
              <w:overflowPunct/>
              <w:adjustRightInd/>
              <w:jc w:val="both"/>
              <w:textAlignment w:val="auto"/>
              <w:rPr>
                <w:rFonts w:ascii="Century" w:hAnsi="Century" w:cs="Times New Roman"/>
                <w:color w:val="auto"/>
              </w:rPr>
            </w:pPr>
            <w:r w:rsidRPr="006549DF">
              <w:rPr>
                <w:rFonts w:ascii="Century" w:hAnsi="Century" w:cs="Times New Roman" w:hint="eastAsia"/>
                <w:color w:val="auto"/>
              </w:rPr>
              <w:t>土壌貯蔵施設点検業務</w:t>
            </w:r>
          </w:p>
        </w:tc>
        <w:tc>
          <w:tcPr>
            <w:tcW w:w="1375" w:type="dxa"/>
          </w:tcPr>
          <w:p w14:paraId="18B01C78" w14:textId="77777777" w:rsidR="006549DF" w:rsidRPr="006549DF" w:rsidRDefault="006549DF" w:rsidP="006549DF">
            <w:pPr>
              <w:overflowPunct/>
              <w:adjustRightInd/>
              <w:jc w:val="both"/>
              <w:textAlignment w:val="auto"/>
              <w:rPr>
                <w:rFonts w:ascii="Century" w:hAnsi="Century" w:cs="Times New Roman"/>
                <w:color w:val="auto"/>
                <w:sz w:val="24"/>
                <w:szCs w:val="24"/>
              </w:rPr>
            </w:pPr>
            <w:r w:rsidRPr="006549DF">
              <w:rPr>
                <w:rFonts w:ascii="Century" w:hAnsi="Century" w:cs="Times New Roman" w:hint="eastAsia"/>
                <w:color w:val="auto"/>
                <w:sz w:val="24"/>
                <w:szCs w:val="24"/>
              </w:rPr>
              <w:t>27.8.1</w:t>
            </w:r>
            <w:r w:rsidRPr="006549DF">
              <w:rPr>
                <w:rFonts w:ascii="Century" w:hAnsi="Century" w:cs="Times New Roman" w:hint="eastAsia"/>
                <w:color w:val="auto"/>
                <w:sz w:val="24"/>
                <w:szCs w:val="24"/>
              </w:rPr>
              <w:t>～</w:t>
            </w:r>
          </w:p>
          <w:p w14:paraId="3740E82F" w14:textId="77777777" w:rsidR="006549DF" w:rsidRPr="006549DF" w:rsidRDefault="006549DF" w:rsidP="006549DF">
            <w:pPr>
              <w:overflowPunct/>
              <w:adjustRightInd/>
              <w:textAlignment w:val="auto"/>
              <w:rPr>
                <w:rFonts w:ascii="Century" w:hAnsi="Century" w:cs="Times New Roman"/>
                <w:color w:val="auto"/>
                <w:sz w:val="24"/>
                <w:szCs w:val="24"/>
              </w:rPr>
            </w:pPr>
            <w:r w:rsidRPr="006549DF">
              <w:rPr>
                <w:rFonts w:ascii="Century" w:hAnsi="Century" w:cs="Times New Roman" w:hint="eastAsia"/>
                <w:color w:val="auto"/>
                <w:sz w:val="24"/>
                <w:szCs w:val="24"/>
              </w:rPr>
              <w:t>28.3.31</w:t>
            </w:r>
          </w:p>
        </w:tc>
        <w:tc>
          <w:tcPr>
            <w:tcW w:w="2063" w:type="dxa"/>
          </w:tcPr>
          <w:p w14:paraId="50181C94" w14:textId="0A113661" w:rsidR="006549DF" w:rsidRPr="006549DF" w:rsidRDefault="006549DF" w:rsidP="006549DF">
            <w:pPr>
              <w:overflowPunct/>
              <w:adjustRightInd/>
              <w:textAlignment w:val="auto"/>
              <w:rPr>
                <w:rFonts w:ascii="Century" w:hAnsi="Century" w:cs="Times New Roman"/>
                <w:color w:val="auto"/>
                <w:sz w:val="22"/>
                <w:szCs w:val="22"/>
              </w:rPr>
            </w:pPr>
            <w:r w:rsidRPr="006549DF">
              <w:rPr>
                <w:rFonts w:ascii="Century" w:hAnsi="Century" w:cs="Times New Roman" w:hint="eastAsia"/>
                <w:color w:val="auto"/>
                <w:sz w:val="22"/>
                <w:szCs w:val="22"/>
              </w:rPr>
              <w:t xml:space="preserve">環境省　福島環境再生事務所　元請　　</w:t>
            </w:r>
          </w:p>
        </w:tc>
        <w:tc>
          <w:tcPr>
            <w:tcW w:w="1375" w:type="dxa"/>
            <w:vAlign w:val="center"/>
          </w:tcPr>
          <w:p w14:paraId="480D3ADF" w14:textId="77777777" w:rsidR="006549DF" w:rsidRPr="006549DF" w:rsidRDefault="006549DF" w:rsidP="006549DF">
            <w:pPr>
              <w:overflowPunct/>
              <w:adjustRightInd/>
              <w:textAlignment w:val="auto"/>
              <w:rPr>
                <w:rFonts w:ascii="Century" w:hAnsi="Century" w:cs="Times New Roman"/>
                <w:color w:val="auto"/>
                <w:sz w:val="24"/>
                <w:szCs w:val="24"/>
              </w:rPr>
            </w:pPr>
            <w:r w:rsidRPr="006549DF">
              <w:rPr>
                <w:rFonts w:ascii="Century" w:hAnsi="Century" w:cs="Times New Roman" w:hint="eastAsia"/>
                <w:color w:val="auto"/>
                <w:sz w:val="24"/>
                <w:szCs w:val="24"/>
              </w:rPr>
              <w:t>xx, xxx</w:t>
            </w:r>
          </w:p>
        </w:tc>
      </w:tr>
      <w:tr w:rsidR="006549DF" w:rsidRPr="006549DF" w14:paraId="5999EAA9" w14:textId="77777777" w:rsidTr="006549DF">
        <w:trPr>
          <w:trHeight w:val="495"/>
        </w:trPr>
        <w:tc>
          <w:tcPr>
            <w:tcW w:w="803" w:type="dxa"/>
            <w:vAlign w:val="center"/>
          </w:tcPr>
          <w:p w14:paraId="779E9FF7" w14:textId="77777777" w:rsidR="006549DF" w:rsidRPr="006549DF" w:rsidRDefault="006549DF" w:rsidP="006549DF">
            <w:pPr>
              <w:overflowPunct/>
              <w:adjustRightInd/>
              <w:jc w:val="center"/>
              <w:textAlignment w:val="auto"/>
              <w:rPr>
                <w:rFonts w:ascii="Century" w:hAnsi="Century" w:cs="Times New Roman"/>
                <w:color w:val="auto"/>
                <w:sz w:val="24"/>
                <w:szCs w:val="24"/>
              </w:rPr>
            </w:pPr>
            <w:r w:rsidRPr="006549DF">
              <w:rPr>
                <w:rFonts w:ascii="Century" w:hAnsi="Century" w:cs="Times New Roman" w:hint="eastAsia"/>
                <w:color w:val="auto"/>
                <w:sz w:val="24"/>
                <w:szCs w:val="24"/>
              </w:rPr>
              <w:t>H30</w:t>
            </w:r>
          </w:p>
        </w:tc>
        <w:tc>
          <w:tcPr>
            <w:tcW w:w="3096" w:type="dxa"/>
          </w:tcPr>
          <w:p w14:paraId="1B6BB94C" w14:textId="77777777" w:rsidR="006549DF" w:rsidRPr="006549DF" w:rsidRDefault="006549DF" w:rsidP="006549DF">
            <w:pPr>
              <w:overflowPunct/>
              <w:adjustRightInd/>
              <w:jc w:val="both"/>
              <w:textAlignment w:val="auto"/>
              <w:rPr>
                <w:rFonts w:ascii="Century" w:hAnsi="Century" w:cs="Times New Roman"/>
                <w:color w:val="auto"/>
              </w:rPr>
            </w:pPr>
            <w:r w:rsidRPr="006549DF">
              <w:rPr>
                <w:rFonts w:ascii="Century" w:hAnsi="Century" w:cs="Times New Roman" w:hint="eastAsia"/>
                <w:color w:val="auto"/>
              </w:rPr>
              <w:t>中間貯蔵施設区域内除草業務</w:t>
            </w:r>
          </w:p>
        </w:tc>
        <w:tc>
          <w:tcPr>
            <w:tcW w:w="1375" w:type="dxa"/>
          </w:tcPr>
          <w:p w14:paraId="0EB0681D" w14:textId="77777777" w:rsidR="006549DF" w:rsidRPr="006549DF" w:rsidRDefault="006549DF" w:rsidP="006549DF">
            <w:pPr>
              <w:overflowPunct/>
              <w:adjustRightInd/>
              <w:jc w:val="both"/>
              <w:textAlignment w:val="auto"/>
              <w:rPr>
                <w:rFonts w:ascii="Century" w:hAnsi="Century" w:cs="Times New Roman"/>
                <w:color w:val="auto"/>
                <w:sz w:val="24"/>
                <w:szCs w:val="24"/>
              </w:rPr>
            </w:pPr>
            <w:r w:rsidRPr="006549DF">
              <w:rPr>
                <w:rFonts w:ascii="Century" w:hAnsi="Century" w:cs="Times New Roman" w:hint="eastAsia"/>
                <w:color w:val="auto"/>
                <w:sz w:val="24"/>
                <w:szCs w:val="24"/>
              </w:rPr>
              <w:t>30.6.10</w:t>
            </w:r>
            <w:r w:rsidRPr="006549DF">
              <w:rPr>
                <w:rFonts w:ascii="Century" w:hAnsi="Century" w:cs="Times New Roman" w:hint="eastAsia"/>
                <w:color w:val="auto"/>
                <w:sz w:val="24"/>
                <w:szCs w:val="24"/>
              </w:rPr>
              <w:t>～</w:t>
            </w:r>
          </w:p>
          <w:p w14:paraId="2096C94C" w14:textId="77777777" w:rsidR="006549DF" w:rsidRPr="006549DF" w:rsidRDefault="006549DF" w:rsidP="006549DF">
            <w:pPr>
              <w:overflowPunct/>
              <w:adjustRightInd/>
              <w:textAlignment w:val="auto"/>
              <w:rPr>
                <w:rFonts w:ascii="Century" w:hAnsi="Century" w:cs="Times New Roman"/>
                <w:color w:val="auto"/>
                <w:sz w:val="24"/>
                <w:szCs w:val="24"/>
              </w:rPr>
            </w:pPr>
            <w:r w:rsidRPr="006549DF">
              <w:rPr>
                <w:rFonts w:ascii="Century" w:hAnsi="Century" w:cs="Times New Roman" w:hint="eastAsia"/>
                <w:color w:val="auto"/>
                <w:sz w:val="24"/>
                <w:szCs w:val="24"/>
              </w:rPr>
              <w:t>30.12.10</w:t>
            </w:r>
          </w:p>
        </w:tc>
        <w:tc>
          <w:tcPr>
            <w:tcW w:w="2063" w:type="dxa"/>
          </w:tcPr>
          <w:p w14:paraId="53B53B41" w14:textId="6EFCB8E5" w:rsidR="006549DF" w:rsidRPr="006549DF" w:rsidRDefault="006549DF" w:rsidP="006549DF">
            <w:pPr>
              <w:overflowPunct/>
              <w:adjustRightInd/>
              <w:textAlignment w:val="auto"/>
              <w:rPr>
                <w:rFonts w:ascii="Century" w:hAnsi="Century" w:cs="Times New Roman"/>
                <w:color w:val="auto"/>
              </w:rPr>
            </w:pPr>
            <w:r w:rsidRPr="006549DF">
              <w:rPr>
                <w:rFonts w:ascii="Century" w:hAnsi="Century" w:cs="Times New Roman" w:hint="eastAsia"/>
                <w:color w:val="auto"/>
              </w:rPr>
              <w:t xml:space="preserve">中間貯蔵事業・環境安全事業（株）元請　　</w:t>
            </w:r>
          </w:p>
        </w:tc>
        <w:tc>
          <w:tcPr>
            <w:tcW w:w="1375" w:type="dxa"/>
            <w:vAlign w:val="center"/>
          </w:tcPr>
          <w:p w14:paraId="6AAF13DD" w14:textId="77777777" w:rsidR="006549DF" w:rsidRPr="006549DF" w:rsidRDefault="006549DF" w:rsidP="006549DF">
            <w:pPr>
              <w:overflowPunct/>
              <w:adjustRightInd/>
              <w:textAlignment w:val="auto"/>
              <w:rPr>
                <w:rFonts w:ascii="Century" w:hAnsi="Century" w:cs="Times New Roman"/>
                <w:color w:val="auto"/>
                <w:sz w:val="24"/>
                <w:szCs w:val="24"/>
              </w:rPr>
            </w:pPr>
            <w:r w:rsidRPr="006549DF">
              <w:rPr>
                <w:rFonts w:ascii="Century" w:hAnsi="Century" w:cs="Times New Roman" w:hint="eastAsia"/>
                <w:color w:val="auto"/>
                <w:sz w:val="24"/>
                <w:szCs w:val="24"/>
              </w:rPr>
              <w:t>xx, xxx</w:t>
            </w:r>
          </w:p>
        </w:tc>
      </w:tr>
      <w:tr w:rsidR="006549DF" w:rsidRPr="006549DF" w14:paraId="7F745035" w14:textId="77777777" w:rsidTr="006549DF">
        <w:trPr>
          <w:trHeight w:val="700"/>
        </w:trPr>
        <w:tc>
          <w:tcPr>
            <w:tcW w:w="803" w:type="dxa"/>
            <w:vAlign w:val="center"/>
          </w:tcPr>
          <w:p w14:paraId="00CC4C63" w14:textId="77777777" w:rsidR="006549DF" w:rsidRPr="006549DF" w:rsidRDefault="006549DF" w:rsidP="006549DF">
            <w:pPr>
              <w:overflowPunct/>
              <w:adjustRightInd/>
              <w:jc w:val="center"/>
              <w:textAlignment w:val="auto"/>
              <w:rPr>
                <w:rFonts w:ascii="Century" w:hAnsi="Century" w:cs="Times New Roman"/>
                <w:color w:val="auto"/>
                <w:sz w:val="24"/>
                <w:szCs w:val="24"/>
              </w:rPr>
            </w:pPr>
            <w:r w:rsidRPr="006549DF">
              <w:rPr>
                <w:rFonts w:ascii="Century" w:hAnsi="Century" w:cs="Times New Roman" w:hint="eastAsia"/>
                <w:color w:val="auto"/>
                <w:sz w:val="24"/>
                <w:szCs w:val="24"/>
              </w:rPr>
              <w:t>R02</w:t>
            </w:r>
          </w:p>
        </w:tc>
        <w:tc>
          <w:tcPr>
            <w:tcW w:w="3096" w:type="dxa"/>
          </w:tcPr>
          <w:p w14:paraId="389B1029" w14:textId="77777777" w:rsidR="006549DF" w:rsidRPr="006549DF" w:rsidRDefault="006549DF" w:rsidP="006549DF">
            <w:pPr>
              <w:overflowPunct/>
              <w:adjustRightInd/>
              <w:jc w:val="both"/>
              <w:textAlignment w:val="auto"/>
              <w:rPr>
                <w:rFonts w:ascii="Century" w:hAnsi="Century" w:cs="Times New Roman"/>
                <w:color w:val="auto"/>
              </w:rPr>
            </w:pPr>
            <w:r w:rsidRPr="006549DF">
              <w:rPr>
                <w:rFonts w:ascii="Century" w:hAnsi="Century" w:cs="Times New Roman" w:hint="eastAsia"/>
                <w:color w:val="auto"/>
              </w:rPr>
              <w:t>浸出水維持管理業務</w:t>
            </w:r>
          </w:p>
        </w:tc>
        <w:tc>
          <w:tcPr>
            <w:tcW w:w="1375" w:type="dxa"/>
          </w:tcPr>
          <w:p w14:paraId="2FC7D674" w14:textId="77777777" w:rsidR="006549DF" w:rsidRPr="006549DF" w:rsidRDefault="006549DF" w:rsidP="006549DF">
            <w:pPr>
              <w:overflowPunct/>
              <w:adjustRightInd/>
              <w:jc w:val="both"/>
              <w:textAlignment w:val="auto"/>
              <w:rPr>
                <w:rFonts w:ascii="Century" w:hAnsi="Century" w:cs="Times New Roman"/>
                <w:color w:val="auto"/>
                <w:sz w:val="24"/>
                <w:szCs w:val="24"/>
              </w:rPr>
            </w:pPr>
            <w:r w:rsidRPr="006549DF">
              <w:rPr>
                <w:rFonts w:ascii="Century" w:hAnsi="Century" w:cs="Times New Roman" w:hint="eastAsia"/>
                <w:color w:val="auto"/>
                <w:sz w:val="24"/>
                <w:szCs w:val="24"/>
              </w:rPr>
              <w:t>2.4.1</w:t>
            </w:r>
            <w:r w:rsidRPr="006549DF">
              <w:rPr>
                <w:rFonts w:ascii="Century" w:hAnsi="Century" w:cs="Times New Roman" w:hint="eastAsia"/>
                <w:color w:val="auto"/>
                <w:sz w:val="24"/>
                <w:szCs w:val="24"/>
              </w:rPr>
              <w:t>～</w:t>
            </w:r>
          </w:p>
          <w:p w14:paraId="207AF21D" w14:textId="77777777" w:rsidR="006549DF" w:rsidRPr="006549DF" w:rsidRDefault="006549DF" w:rsidP="006549DF">
            <w:pPr>
              <w:overflowPunct/>
              <w:adjustRightInd/>
              <w:textAlignment w:val="auto"/>
              <w:rPr>
                <w:rFonts w:ascii="Century" w:hAnsi="Century" w:cs="Times New Roman"/>
                <w:color w:val="auto"/>
                <w:sz w:val="24"/>
                <w:szCs w:val="24"/>
              </w:rPr>
            </w:pPr>
            <w:r w:rsidRPr="006549DF">
              <w:rPr>
                <w:rFonts w:ascii="Century" w:hAnsi="Century" w:cs="Times New Roman" w:hint="eastAsia"/>
                <w:color w:val="auto"/>
                <w:sz w:val="24"/>
                <w:szCs w:val="24"/>
              </w:rPr>
              <w:t>3.3.31</w:t>
            </w:r>
          </w:p>
        </w:tc>
        <w:tc>
          <w:tcPr>
            <w:tcW w:w="2063" w:type="dxa"/>
          </w:tcPr>
          <w:p w14:paraId="27A71170" w14:textId="1A317FFF" w:rsidR="006549DF" w:rsidRPr="006549DF" w:rsidRDefault="006549DF" w:rsidP="006549DF">
            <w:pPr>
              <w:overflowPunct/>
              <w:adjustRightInd/>
              <w:textAlignment w:val="auto"/>
              <w:rPr>
                <w:rFonts w:ascii="Century" w:hAnsi="Century" w:cs="Times New Roman"/>
                <w:color w:val="auto"/>
              </w:rPr>
            </w:pPr>
            <w:r w:rsidRPr="006549DF">
              <w:rPr>
                <w:rFonts w:ascii="Century" w:hAnsi="Century" w:cs="Times New Roman" w:hint="eastAsia"/>
                <w:color w:val="auto"/>
              </w:rPr>
              <w:t xml:space="preserve">○○建設　下請け　　　</w:t>
            </w:r>
          </w:p>
        </w:tc>
        <w:tc>
          <w:tcPr>
            <w:tcW w:w="1375" w:type="dxa"/>
            <w:vAlign w:val="center"/>
          </w:tcPr>
          <w:p w14:paraId="4F54B36E" w14:textId="77777777" w:rsidR="006549DF" w:rsidRPr="006549DF" w:rsidRDefault="006549DF" w:rsidP="006549DF">
            <w:pPr>
              <w:overflowPunct/>
              <w:adjustRightInd/>
              <w:textAlignment w:val="auto"/>
              <w:rPr>
                <w:rFonts w:ascii="Century" w:hAnsi="Century" w:cs="Times New Roman"/>
                <w:color w:val="auto"/>
                <w:sz w:val="24"/>
                <w:szCs w:val="24"/>
              </w:rPr>
            </w:pPr>
            <w:r w:rsidRPr="006549DF">
              <w:rPr>
                <w:rFonts w:ascii="Century" w:hAnsi="Century" w:cs="Times New Roman" w:hint="eastAsia"/>
                <w:color w:val="auto"/>
                <w:sz w:val="24"/>
                <w:szCs w:val="24"/>
              </w:rPr>
              <w:t>xx, xxx</w:t>
            </w:r>
          </w:p>
        </w:tc>
      </w:tr>
    </w:tbl>
    <w:p w14:paraId="2C360BDF" w14:textId="77777777" w:rsidR="006549DF" w:rsidRPr="006549DF" w:rsidRDefault="006549DF" w:rsidP="006549DF">
      <w:pPr>
        <w:overflowPunct/>
        <w:adjustRightInd/>
        <w:jc w:val="center"/>
        <w:textAlignment w:val="auto"/>
        <w:rPr>
          <w:rFonts w:ascii="Century" w:hAnsi="Century" w:cs="Times New Roman"/>
          <w:color w:val="auto"/>
          <w:kern w:val="2"/>
          <w:sz w:val="28"/>
          <w:szCs w:val="22"/>
        </w:rPr>
      </w:pPr>
    </w:p>
    <w:p w14:paraId="3ACA0ADA" w14:textId="77777777" w:rsidR="006549DF" w:rsidRPr="006549DF" w:rsidRDefault="006549DF" w:rsidP="006549DF">
      <w:pPr>
        <w:overflowPunct/>
        <w:adjustRightInd/>
        <w:jc w:val="center"/>
        <w:textAlignment w:val="auto"/>
        <w:rPr>
          <w:rFonts w:ascii="Century" w:hAnsi="Century" w:cs="Times New Roman"/>
          <w:b/>
          <w:color w:val="auto"/>
          <w:kern w:val="2"/>
          <w:sz w:val="28"/>
          <w:szCs w:val="22"/>
        </w:rPr>
      </w:pPr>
      <w:r w:rsidRPr="006549DF">
        <w:rPr>
          <w:rFonts w:ascii="Century" w:hAnsi="Century" w:cs="Times New Roman" w:hint="eastAsia"/>
          <w:b/>
          <w:color w:val="auto"/>
          <w:kern w:val="2"/>
          <w:sz w:val="32"/>
          <w:szCs w:val="22"/>
        </w:rPr>
        <w:t>受注等実績表</w:t>
      </w:r>
    </w:p>
    <w:tbl>
      <w:tblPr>
        <w:tblStyle w:val="1"/>
        <w:tblW w:w="9397" w:type="dxa"/>
        <w:tblInd w:w="-459" w:type="dxa"/>
        <w:tblLook w:val="04A0" w:firstRow="1" w:lastRow="0" w:firstColumn="1" w:lastColumn="0" w:noHBand="0" w:noVBand="1"/>
      </w:tblPr>
      <w:tblGrid>
        <w:gridCol w:w="866"/>
        <w:gridCol w:w="3338"/>
        <w:gridCol w:w="1484"/>
        <w:gridCol w:w="2225"/>
        <w:gridCol w:w="1484"/>
      </w:tblGrid>
      <w:tr w:rsidR="006549DF" w:rsidRPr="006549DF" w14:paraId="29C24448" w14:textId="77777777" w:rsidTr="00592954">
        <w:trPr>
          <w:trHeight w:val="1030"/>
        </w:trPr>
        <w:tc>
          <w:tcPr>
            <w:tcW w:w="866" w:type="dxa"/>
            <w:vAlign w:val="center"/>
          </w:tcPr>
          <w:p w14:paraId="740F22E9" w14:textId="77777777" w:rsidR="006549DF" w:rsidRPr="006549DF" w:rsidRDefault="006549DF" w:rsidP="006549DF">
            <w:pPr>
              <w:overflowPunct/>
              <w:adjustRightInd/>
              <w:jc w:val="center"/>
              <w:textAlignment w:val="auto"/>
              <w:rPr>
                <w:rFonts w:ascii="Century" w:hAnsi="Century" w:cs="Times New Roman"/>
                <w:color w:val="auto"/>
                <w:sz w:val="24"/>
                <w:szCs w:val="24"/>
              </w:rPr>
            </w:pPr>
            <w:r w:rsidRPr="006549DF">
              <w:rPr>
                <w:rFonts w:ascii="Century" w:hAnsi="Century" w:cs="Times New Roman" w:hint="eastAsia"/>
                <w:color w:val="auto"/>
                <w:sz w:val="24"/>
                <w:szCs w:val="24"/>
              </w:rPr>
              <w:t>年度</w:t>
            </w:r>
          </w:p>
        </w:tc>
        <w:tc>
          <w:tcPr>
            <w:tcW w:w="3338" w:type="dxa"/>
            <w:vAlign w:val="center"/>
          </w:tcPr>
          <w:p w14:paraId="03BB3D0F" w14:textId="77777777" w:rsidR="006549DF" w:rsidRPr="006549DF" w:rsidRDefault="006549DF" w:rsidP="006549DF">
            <w:pPr>
              <w:overflowPunct/>
              <w:adjustRightInd/>
              <w:jc w:val="center"/>
              <w:textAlignment w:val="auto"/>
              <w:rPr>
                <w:rFonts w:ascii="Century" w:hAnsi="Century" w:cs="Times New Roman"/>
                <w:color w:val="auto"/>
                <w:sz w:val="24"/>
                <w:szCs w:val="24"/>
              </w:rPr>
            </w:pPr>
            <w:r w:rsidRPr="006549DF">
              <w:rPr>
                <w:rFonts w:ascii="Century" w:hAnsi="Century" w:cs="Times New Roman" w:hint="eastAsia"/>
                <w:color w:val="auto"/>
                <w:sz w:val="24"/>
                <w:szCs w:val="24"/>
              </w:rPr>
              <w:t>件名</w:t>
            </w:r>
          </w:p>
        </w:tc>
        <w:tc>
          <w:tcPr>
            <w:tcW w:w="1484" w:type="dxa"/>
            <w:vAlign w:val="center"/>
          </w:tcPr>
          <w:p w14:paraId="41221807" w14:textId="77777777" w:rsidR="006549DF" w:rsidRPr="006549DF" w:rsidRDefault="006549DF" w:rsidP="006549DF">
            <w:pPr>
              <w:overflowPunct/>
              <w:adjustRightInd/>
              <w:jc w:val="center"/>
              <w:textAlignment w:val="auto"/>
              <w:rPr>
                <w:rFonts w:ascii="Century" w:hAnsi="Century" w:cs="Times New Roman"/>
                <w:color w:val="auto"/>
                <w:sz w:val="24"/>
                <w:szCs w:val="24"/>
              </w:rPr>
            </w:pPr>
            <w:r w:rsidRPr="006549DF">
              <w:rPr>
                <w:rFonts w:ascii="Century" w:hAnsi="Century" w:cs="Times New Roman" w:hint="eastAsia"/>
                <w:color w:val="auto"/>
                <w:sz w:val="24"/>
                <w:szCs w:val="24"/>
              </w:rPr>
              <w:t>業務期間</w:t>
            </w:r>
          </w:p>
        </w:tc>
        <w:tc>
          <w:tcPr>
            <w:tcW w:w="2225" w:type="dxa"/>
          </w:tcPr>
          <w:p w14:paraId="5400AB7E" w14:textId="77777777" w:rsidR="006549DF" w:rsidRPr="006549DF" w:rsidRDefault="006549DF" w:rsidP="006549DF">
            <w:pPr>
              <w:overflowPunct/>
              <w:adjustRightInd/>
              <w:jc w:val="center"/>
              <w:textAlignment w:val="auto"/>
              <w:rPr>
                <w:rFonts w:ascii="Century" w:hAnsi="Century" w:cs="Times New Roman"/>
                <w:color w:val="auto"/>
                <w:sz w:val="24"/>
                <w:szCs w:val="24"/>
              </w:rPr>
            </w:pPr>
            <w:r w:rsidRPr="006549DF">
              <w:rPr>
                <w:rFonts w:ascii="Century" w:hAnsi="Century" w:cs="Times New Roman" w:hint="eastAsia"/>
                <w:color w:val="auto"/>
                <w:sz w:val="24"/>
                <w:szCs w:val="24"/>
              </w:rPr>
              <w:t>契約先</w:t>
            </w:r>
          </w:p>
          <w:p w14:paraId="38BFF0A4" w14:textId="77777777" w:rsidR="006549DF" w:rsidRPr="006549DF" w:rsidRDefault="006549DF" w:rsidP="006549DF">
            <w:pPr>
              <w:overflowPunct/>
              <w:adjustRightInd/>
              <w:jc w:val="center"/>
              <w:textAlignment w:val="auto"/>
              <w:rPr>
                <w:rFonts w:ascii="Century" w:hAnsi="Century" w:cs="Times New Roman"/>
                <w:color w:val="auto"/>
                <w:sz w:val="24"/>
                <w:szCs w:val="24"/>
              </w:rPr>
            </w:pPr>
            <w:r w:rsidRPr="006549DF">
              <w:rPr>
                <w:rFonts w:ascii="Century" w:hAnsi="Century" w:cs="Times New Roman" w:hint="eastAsia"/>
                <w:color w:val="auto"/>
                <w:sz w:val="24"/>
                <w:szCs w:val="24"/>
              </w:rPr>
              <w:t>（元請等）</w:t>
            </w:r>
          </w:p>
        </w:tc>
        <w:tc>
          <w:tcPr>
            <w:tcW w:w="1484" w:type="dxa"/>
          </w:tcPr>
          <w:p w14:paraId="367FA4B0" w14:textId="77777777" w:rsidR="006549DF" w:rsidRPr="006549DF" w:rsidRDefault="006549DF" w:rsidP="006549DF">
            <w:pPr>
              <w:overflowPunct/>
              <w:adjustRightInd/>
              <w:jc w:val="center"/>
              <w:textAlignment w:val="auto"/>
              <w:rPr>
                <w:rFonts w:ascii="Century" w:hAnsi="Century" w:cs="Times New Roman"/>
                <w:color w:val="auto"/>
                <w:sz w:val="24"/>
                <w:szCs w:val="24"/>
              </w:rPr>
            </w:pPr>
            <w:r w:rsidRPr="006549DF">
              <w:rPr>
                <w:rFonts w:ascii="Century" w:hAnsi="Century" w:cs="Times New Roman" w:hint="eastAsia"/>
                <w:color w:val="auto"/>
                <w:sz w:val="24"/>
                <w:szCs w:val="24"/>
              </w:rPr>
              <w:t>契約金額</w:t>
            </w:r>
          </w:p>
          <w:p w14:paraId="59DDB6FF" w14:textId="77777777" w:rsidR="006549DF" w:rsidRPr="006549DF" w:rsidRDefault="006549DF" w:rsidP="006549DF">
            <w:pPr>
              <w:overflowPunct/>
              <w:adjustRightInd/>
              <w:jc w:val="center"/>
              <w:textAlignment w:val="auto"/>
              <w:rPr>
                <w:rFonts w:ascii="Century" w:hAnsi="Century" w:cs="Times New Roman"/>
                <w:color w:val="auto"/>
                <w:sz w:val="24"/>
                <w:szCs w:val="24"/>
              </w:rPr>
            </w:pPr>
            <w:r w:rsidRPr="006549DF">
              <w:rPr>
                <w:rFonts w:ascii="Century" w:hAnsi="Century" w:cs="Times New Roman" w:hint="eastAsia"/>
                <w:color w:val="auto"/>
                <w:sz w:val="24"/>
                <w:szCs w:val="24"/>
              </w:rPr>
              <w:t>（千円）</w:t>
            </w:r>
          </w:p>
        </w:tc>
      </w:tr>
      <w:tr w:rsidR="006549DF" w:rsidRPr="006549DF" w14:paraId="4B851F1B" w14:textId="77777777" w:rsidTr="00592954">
        <w:trPr>
          <w:trHeight w:val="1253"/>
        </w:trPr>
        <w:tc>
          <w:tcPr>
            <w:tcW w:w="866" w:type="dxa"/>
            <w:vAlign w:val="center"/>
          </w:tcPr>
          <w:p w14:paraId="1CC24A5C" w14:textId="77777777" w:rsidR="006549DF" w:rsidRPr="006549DF" w:rsidRDefault="006549DF" w:rsidP="006549DF">
            <w:pPr>
              <w:overflowPunct/>
              <w:adjustRightInd/>
              <w:jc w:val="center"/>
              <w:textAlignment w:val="auto"/>
              <w:rPr>
                <w:rFonts w:ascii="Century" w:hAnsi="Century" w:cs="Times New Roman"/>
                <w:color w:val="auto"/>
                <w:sz w:val="24"/>
                <w:szCs w:val="24"/>
              </w:rPr>
            </w:pPr>
          </w:p>
        </w:tc>
        <w:tc>
          <w:tcPr>
            <w:tcW w:w="3338" w:type="dxa"/>
          </w:tcPr>
          <w:p w14:paraId="64AB7AD8" w14:textId="77777777" w:rsidR="006549DF" w:rsidRPr="006549DF" w:rsidRDefault="006549DF" w:rsidP="006549DF">
            <w:pPr>
              <w:overflowPunct/>
              <w:adjustRightInd/>
              <w:jc w:val="both"/>
              <w:textAlignment w:val="auto"/>
              <w:rPr>
                <w:rFonts w:ascii="Century" w:hAnsi="Century" w:cs="Times New Roman"/>
                <w:color w:val="auto"/>
                <w:sz w:val="24"/>
                <w:szCs w:val="24"/>
              </w:rPr>
            </w:pPr>
          </w:p>
        </w:tc>
        <w:tc>
          <w:tcPr>
            <w:tcW w:w="1484" w:type="dxa"/>
          </w:tcPr>
          <w:p w14:paraId="21949EFD" w14:textId="77777777" w:rsidR="006549DF" w:rsidRPr="006549DF" w:rsidRDefault="006549DF" w:rsidP="006549DF">
            <w:pPr>
              <w:overflowPunct/>
              <w:adjustRightInd/>
              <w:textAlignment w:val="auto"/>
              <w:rPr>
                <w:rFonts w:ascii="Century" w:hAnsi="Century" w:cs="Times New Roman"/>
                <w:color w:val="auto"/>
                <w:sz w:val="24"/>
                <w:szCs w:val="24"/>
              </w:rPr>
            </w:pPr>
          </w:p>
        </w:tc>
        <w:tc>
          <w:tcPr>
            <w:tcW w:w="2225" w:type="dxa"/>
          </w:tcPr>
          <w:p w14:paraId="5DA426AD" w14:textId="77777777" w:rsidR="006549DF" w:rsidRPr="006549DF" w:rsidRDefault="006549DF" w:rsidP="006549DF">
            <w:pPr>
              <w:overflowPunct/>
              <w:adjustRightInd/>
              <w:textAlignment w:val="auto"/>
              <w:rPr>
                <w:rFonts w:ascii="Century" w:hAnsi="Century" w:cs="Times New Roman"/>
                <w:color w:val="auto"/>
                <w:sz w:val="24"/>
                <w:szCs w:val="24"/>
              </w:rPr>
            </w:pPr>
          </w:p>
        </w:tc>
        <w:tc>
          <w:tcPr>
            <w:tcW w:w="1484" w:type="dxa"/>
            <w:vAlign w:val="center"/>
          </w:tcPr>
          <w:p w14:paraId="7D6CA1B9" w14:textId="77777777" w:rsidR="006549DF" w:rsidRPr="006549DF" w:rsidRDefault="006549DF" w:rsidP="006549DF">
            <w:pPr>
              <w:overflowPunct/>
              <w:adjustRightInd/>
              <w:textAlignment w:val="auto"/>
              <w:rPr>
                <w:rFonts w:ascii="Century" w:hAnsi="Century" w:cs="Times New Roman"/>
                <w:color w:val="auto"/>
                <w:sz w:val="24"/>
                <w:szCs w:val="24"/>
              </w:rPr>
            </w:pPr>
          </w:p>
        </w:tc>
      </w:tr>
      <w:tr w:rsidR="006549DF" w:rsidRPr="006549DF" w14:paraId="32623877" w14:textId="77777777" w:rsidTr="00592954">
        <w:trPr>
          <w:trHeight w:val="1253"/>
        </w:trPr>
        <w:tc>
          <w:tcPr>
            <w:tcW w:w="866" w:type="dxa"/>
            <w:vAlign w:val="center"/>
          </w:tcPr>
          <w:p w14:paraId="4D073409" w14:textId="77777777" w:rsidR="006549DF" w:rsidRPr="006549DF" w:rsidRDefault="006549DF" w:rsidP="006549DF">
            <w:pPr>
              <w:overflowPunct/>
              <w:adjustRightInd/>
              <w:jc w:val="center"/>
              <w:textAlignment w:val="auto"/>
              <w:rPr>
                <w:rFonts w:ascii="Century" w:hAnsi="Century" w:cs="Times New Roman"/>
                <w:color w:val="auto"/>
                <w:sz w:val="24"/>
                <w:szCs w:val="24"/>
              </w:rPr>
            </w:pPr>
          </w:p>
        </w:tc>
        <w:tc>
          <w:tcPr>
            <w:tcW w:w="3338" w:type="dxa"/>
          </w:tcPr>
          <w:p w14:paraId="28642652" w14:textId="77777777" w:rsidR="006549DF" w:rsidRPr="006549DF" w:rsidRDefault="006549DF" w:rsidP="006549DF">
            <w:pPr>
              <w:overflowPunct/>
              <w:adjustRightInd/>
              <w:jc w:val="both"/>
              <w:textAlignment w:val="auto"/>
              <w:rPr>
                <w:rFonts w:ascii="Century" w:hAnsi="Century" w:cs="Times New Roman"/>
                <w:color w:val="auto"/>
                <w:sz w:val="24"/>
                <w:szCs w:val="24"/>
              </w:rPr>
            </w:pPr>
          </w:p>
        </w:tc>
        <w:tc>
          <w:tcPr>
            <w:tcW w:w="1484" w:type="dxa"/>
          </w:tcPr>
          <w:p w14:paraId="251EE498" w14:textId="77777777" w:rsidR="006549DF" w:rsidRPr="006549DF" w:rsidRDefault="006549DF" w:rsidP="006549DF">
            <w:pPr>
              <w:overflowPunct/>
              <w:adjustRightInd/>
              <w:textAlignment w:val="auto"/>
              <w:rPr>
                <w:rFonts w:ascii="Century" w:hAnsi="Century" w:cs="Times New Roman"/>
                <w:color w:val="auto"/>
                <w:sz w:val="24"/>
                <w:szCs w:val="24"/>
              </w:rPr>
            </w:pPr>
          </w:p>
        </w:tc>
        <w:tc>
          <w:tcPr>
            <w:tcW w:w="2225" w:type="dxa"/>
          </w:tcPr>
          <w:p w14:paraId="2D3455AA" w14:textId="77777777" w:rsidR="006549DF" w:rsidRPr="006549DF" w:rsidRDefault="006549DF" w:rsidP="006549DF">
            <w:pPr>
              <w:overflowPunct/>
              <w:adjustRightInd/>
              <w:textAlignment w:val="auto"/>
              <w:rPr>
                <w:rFonts w:ascii="Century" w:hAnsi="Century" w:cs="Times New Roman"/>
                <w:color w:val="auto"/>
                <w:sz w:val="24"/>
                <w:szCs w:val="24"/>
              </w:rPr>
            </w:pPr>
          </w:p>
        </w:tc>
        <w:tc>
          <w:tcPr>
            <w:tcW w:w="1484" w:type="dxa"/>
            <w:vAlign w:val="center"/>
          </w:tcPr>
          <w:p w14:paraId="4BC7284F" w14:textId="77777777" w:rsidR="006549DF" w:rsidRPr="006549DF" w:rsidRDefault="006549DF" w:rsidP="006549DF">
            <w:pPr>
              <w:overflowPunct/>
              <w:adjustRightInd/>
              <w:textAlignment w:val="auto"/>
              <w:rPr>
                <w:rFonts w:ascii="Century" w:hAnsi="Century" w:cs="Times New Roman"/>
                <w:color w:val="auto"/>
                <w:sz w:val="24"/>
                <w:szCs w:val="24"/>
              </w:rPr>
            </w:pPr>
          </w:p>
        </w:tc>
      </w:tr>
      <w:tr w:rsidR="006549DF" w:rsidRPr="006549DF" w14:paraId="41F7ED91" w14:textId="77777777" w:rsidTr="00592954">
        <w:trPr>
          <w:trHeight w:val="1253"/>
        </w:trPr>
        <w:tc>
          <w:tcPr>
            <w:tcW w:w="866" w:type="dxa"/>
            <w:vAlign w:val="center"/>
          </w:tcPr>
          <w:p w14:paraId="7D1CF7EE" w14:textId="77777777" w:rsidR="006549DF" w:rsidRPr="006549DF" w:rsidRDefault="006549DF" w:rsidP="006549DF">
            <w:pPr>
              <w:overflowPunct/>
              <w:adjustRightInd/>
              <w:jc w:val="center"/>
              <w:textAlignment w:val="auto"/>
              <w:rPr>
                <w:rFonts w:ascii="Century" w:hAnsi="Century" w:cs="Times New Roman"/>
                <w:color w:val="auto"/>
                <w:sz w:val="24"/>
                <w:szCs w:val="24"/>
              </w:rPr>
            </w:pPr>
          </w:p>
        </w:tc>
        <w:tc>
          <w:tcPr>
            <w:tcW w:w="3338" w:type="dxa"/>
          </w:tcPr>
          <w:p w14:paraId="5B606955" w14:textId="77777777" w:rsidR="006549DF" w:rsidRPr="006549DF" w:rsidRDefault="006549DF" w:rsidP="006549DF">
            <w:pPr>
              <w:overflowPunct/>
              <w:adjustRightInd/>
              <w:jc w:val="both"/>
              <w:textAlignment w:val="auto"/>
              <w:rPr>
                <w:rFonts w:ascii="Century" w:hAnsi="Century" w:cs="Times New Roman"/>
                <w:color w:val="auto"/>
                <w:sz w:val="24"/>
                <w:szCs w:val="24"/>
              </w:rPr>
            </w:pPr>
          </w:p>
        </w:tc>
        <w:tc>
          <w:tcPr>
            <w:tcW w:w="1484" w:type="dxa"/>
          </w:tcPr>
          <w:p w14:paraId="1CB5D618" w14:textId="77777777" w:rsidR="006549DF" w:rsidRPr="006549DF" w:rsidRDefault="006549DF" w:rsidP="006549DF">
            <w:pPr>
              <w:overflowPunct/>
              <w:adjustRightInd/>
              <w:textAlignment w:val="auto"/>
              <w:rPr>
                <w:rFonts w:ascii="Century" w:hAnsi="Century" w:cs="Times New Roman"/>
                <w:color w:val="auto"/>
                <w:sz w:val="24"/>
                <w:szCs w:val="24"/>
              </w:rPr>
            </w:pPr>
          </w:p>
        </w:tc>
        <w:tc>
          <w:tcPr>
            <w:tcW w:w="2225" w:type="dxa"/>
          </w:tcPr>
          <w:p w14:paraId="06E325FF" w14:textId="77777777" w:rsidR="006549DF" w:rsidRPr="006549DF" w:rsidRDefault="006549DF" w:rsidP="006549DF">
            <w:pPr>
              <w:overflowPunct/>
              <w:adjustRightInd/>
              <w:textAlignment w:val="auto"/>
              <w:rPr>
                <w:rFonts w:ascii="Century" w:hAnsi="Century" w:cs="Times New Roman"/>
                <w:color w:val="auto"/>
                <w:sz w:val="24"/>
                <w:szCs w:val="24"/>
              </w:rPr>
            </w:pPr>
          </w:p>
        </w:tc>
        <w:tc>
          <w:tcPr>
            <w:tcW w:w="1484" w:type="dxa"/>
            <w:vAlign w:val="center"/>
          </w:tcPr>
          <w:p w14:paraId="533561DB" w14:textId="77777777" w:rsidR="006549DF" w:rsidRPr="006549DF" w:rsidRDefault="006549DF" w:rsidP="006549DF">
            <w:pPr>
              <w:overflowPunct/>
              <w:adjustRightInd/>
              <w:textAlignment w:val="auto"/>
              <w:rPr>
                <w:rFonts w:ascii="Century" w:hAnsi="Century" w:cs="Times New Roman"/>
                <w:color w:val="auto"/>
                <w:sz w:val="24"/>
                <w:szCs w:val="24"/>
              </w:rPr>
            </w:pPr>
          </w:p>
        </w:tc>
      </w:tr>
    </w:tbl>
    <w:p w14:paraId="5F61B9CD" w14:textId="77777777" w:rsidR="006549DF" w:rsidRPr="006549DF" w:rsidRDefault="006549DF" w:rsidP="006549DF">
      <w:pPr>
        <w:overflowPunct/>
        <w:adjustRightInd/>
        <w:jc w:val="both"/>
        <w:textAlignment w:val="auto"/>
        <w:rPr>
          <w:rFonts w:ascii="Century" w:hAnsi="Century" w:cs="Times New Roman"/>
          <w:color w:val="auto"/>
          <w:kern w:val="2"/>
          <w:sz w:val="22"/>
          <w:szCs w:val="22"/>
        </w:rPr>
      </w:pPr>
    </w:p>
    <w:p w14:paraId="4321DD6A" w14:textId="77777777" w:rsidR="006549DF" w:rsidRPr="006549DF" w:rsidRDefault="006549DF" w:rsidP="006549DF">
      <w:pPr>
        <w:overflowPunct/>
        <w:adjustRightInd/>
        <w:ind w:leftChars="100" w:left="212" w:firstLineChars="100" w:firstLine="222"/>
        <w:jc w:val="both"/>
        <w:textAlignment w:val="auto"/>
        <w:rPr>
          <w:rFonts w:ascii="Century" w:hAnsi="Century" w:cs="Times New Roman"/>
          <w:color w:val="auto"/>
          <w:kern w:val="2"/>
          <w:sz w:val="22"/>
          <w:szCs w:val="22"/>
        </w:rPr>
      </w:pPr>
      <w:r w:rsidRPr="006549DF">
        <w:rPr>
          <w:rFonts w:ascii="Century" w:hAnsi="Century" w:cs="Times New Roman" w:hint="eastAsia"/>
          <w:color w:val="auto"/>
          <w:kern w:val="2"/>
          <w:sz w:val="22"/>
          <w:szCs w:val="22"/>
        </w:rPr>
        <w:t>平成</w:t>
      </w:r>
      <w:r w:rsidRPr="006549DF">
        <w:rPr>
          <w:rFonts w:ascii="Century" w:hAnsi="Century" w:cs="Times New Roman" w:hint="eastAsia"/>
          <w:color w:val="auto"/>
          <w:kern w:val="2"/>
          <w:sz w:val="22"/>
          <w:szCs w:val="22"/>
        </w:rPr>
        <w:t>27</w:t>
      </w:r>
      <w:r w:rsidRPr="006549DF">
        <w:rPr>
          <w:rFonts w:ascii="Century" w:hAnsi="Century" w:cs="Times New Roman" w:hint="eastAsia"/>
          <w:color w:val="auto"/>
          <w:kern w:val="2"/>
          <w:sz w:val="22"/>
          <w:szCs w:val="22"/>
        </w:rPr>
        <w:t>年度以降中間貯蔵施設区域内で業務の実績に</w:t>
      </w:r>
      <w:r w:rsidRPr="006549DF">
        <w:rPr>
          <w:rFonts w:asciiTheme="minorEastAsia" w:hAnsiTheme="minorEastAsia" w:cs="Times New Roman" w:hint="eastAsia"/>
          <w:color w:val="auto"/>
          <w:kern w:val="2"/>
          <w:sz w:val="22"/>
          <w:szCs w:val="22"/>
        </w:rPr>
        <w:t>関して、元請又は下請含めての</w:t>
      </w:r>
      <w:r w:rsidRPr="006549DF">
        <w:rPr>
          <w:rFonts w:ascii="Century" w:hAnsi="Century" w:cs="Times New Roman" w:hint="eastAsia"/>
          <w:color w:val="auto"/>
          <w:kern w:val="2"/>
          <w:sz w:val="22"/>
          <w:szCs w:val="22"/>
        </w:rPr>
        <w:t>実績を証明するものとして、</w:t>
      </w:r>
      <w:bookmarkStart w:id="0" w:name="_Hlk153436314"/>
      <w:r w:rsidRPr="006549DF">
        <w:rPr>
          <w:rFonts w:ascii="Century" w:hAnsi="Century" w:cs="Times New Roman" w:hint="eastAsia"/>
          <w:color w:val="auto"/>
          <w:kern w:val="2"/>
          <w:sz w:val="22"/>
          <w:szCs w:val="22"/>
        </w:rPr>
        <w:t>契約書の写し又はコリンズ、テクリスの写し（確認部分の抜粋）</w:t>
      </w:r>
      <w:bookmarkEnd w:id="0"/>
      <w:r w:rsidRPr="006549DF">
        <w:rPr>
          <w:rFonts w:ascii="Century" w:hAnsi="Century" w:cs="Times New Roman" w:hint="eastAsia"/>
          <w:color w:val="auto"/>
          <w:kern w:val="2"/>
          <w:sz w:val="22"/>
          <w:szCs w:val="22"/>
        </w:rPr>
        <w:t>を添付すること。</w:t>
      </w:r>
    </w:p>
    <w:p w14:paraId="05381396" w14:textId="77777777" w:rsidR="006549DF" w:rsidRPr="006549DF" w:rsidRDefault="006549DF" w:rsidP="006549DF">
      <w:pPr>
        <w:overflowPunct/>
        <w:adjustRightInd/>
        <w:ind w:left="286" w:hangingChars="129" w:hanging="286"/>
        <w:jc w:val="both"/>
        <w:textAlignment w:val="auto"/>
        <w:rPr>
          <w:rFonts w:ascii="Century" w:hAnsi="Century" w:cs="Times New Roman"/>
          <w:color w:val="auto"/>
          <w:kern w:val="2"/>
          <w:sz w:val="22"/>
          <w:szCs w:val="22"/>
        </w:rPr>
      </w:pPr>
      <w:r w:rsidRPr="006549DF">
        <w:rPr>
          <w:rFonts w:ascii="Century" w:hAnsi="Century" w:cs="Times New Roman" w:hint="eastAsia"/>
          <w:color w:val="auto"/>
          <w:kern w:val="2"/>
          <w:sz w:val="22"/>
          <w:szCs w:val="22"/>
        </w:rPr>
        <w:t xml:space="preserve">　　なお、上記契約書又はコリンズ、テクリスの写しで実績を確認できない場合は、契約書や仕書等で実績が確認できる部分の写しを添えること。</w:t>
      </w:r>
    </w:p>
    <w:p w14:paraId="5354206E" w14:textId="77777777" w:rsidR="006549DF" w:rsidRPr="006549DF" w:rsidRDefault="006549DF" w:rsidP="006549DF">
      <w:pPr>
        <w:overflowPunct/>
        <w:adjustRightInd/>
        <w:ind w:left="286" w:hangingChars="129" w:hanging="286"/>
        <w:jc w:val="both"/>
        <w:textAlignment w:val="auto"/>
        <w:rPr>
          <w:rFonts w:ascii="Century" w:hAnsi="Century" w:cs="Times New Roman"/>
          <w:color w:val="auto"/>
          <w:kern w:val="2"/>
          <w:sz w:val="22"/>
          <w:szCs w:val="22"/>
        </w:rPr>
      </w:pPr>
    </w:p>
    <w:p w14:paraId="0C53431A" w14:textId="446F31CE" w:rsidR="006549DF" w:rsidRDefault="006549DF" w:rsidP="00592954">
      <w:pPr>
        <w:overflowPunct/>
        <w:adjustRightInd/>
        <w:ind w:leftChars="100" w:left="212" w:firstLineChars="100" w:firstLine="222"/>
        <w:jc w:val="both"/>
        <w:textAlignment w:val="auto"/>
        <w:rPr>
          <w:rFonts w:hAnsi="Times New Roman" w:cs="Times New Roman" w:hint="eastAsia"/>
          <w:spacing w:val="2"/>
        </w:rPr>
      </w:pPr>
      <w:r w:rsidRPr="006549DF">
        <w:rPr>
          <w:rFonts w:ascii="Century" w:hAnsi="Century" w:cs="Times New Roman" w:hint="eastAsia"/>
          <w:color w:val="auto"/>
          <w:kern w:val="2"/>
          <w:sz w:val="22"/>
          <w:szCs w:val="22"/>
        </w:rPr>
        <w:t>※業務実績は完了したものに限るが、令和</w:t>
      </w:r>
      <w:r w:rsidRPr="006549DF">
        <w:rPr>
          <w:rFonts w:ascii="Century" w:hAnsi="Century" w:cs="Times New Roman" w:hint="eastAsia"/>
          <w:color w:val="auto"/>
          <w:kern w:val="2"/>
          <w:sz w:val="22"/>
          <w:szCs w:val="22"/>
        </w:rPr>
        <w:t>6</w:t>
      </w:r>
      <w:r w:rsidRPr="006549DF">
        <w:rPr>
          <w:rFonts w:ascii="Century" w:hAnsi="Century" w:cs="Times New Roman" w:hint="eastAsia"/>
          <w:color w:val="auto"/>
          <w:kern w:val="2"/>
          <w:sz w:val="22"/>
          <w:szCs w:val="22"/>
        </w:rPr>
        <w:t>年度業務は、完了予定のものでもよい。</w:t>
      </w:r>
    </w:p>
    <w:sectPr w:rsidR="006549DF">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136490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D106F"/>
    <w:rsid w:val="001F0617"/>
    <w:rsid w:val="001F4D4B"/>
    <w:rsid w:val="001F7DF5"/>
    <w:rsid w:val="00231B14"/>
    <w:rsid w:val="002509DB"/>
    <w:rsid w:val="0025699A"/>
    <w:rsid w:val="00266320"/>
    <w:rsid w:val="00273E20"/>
    <w:rsid w:val="002E1962"/>
    <w:rsid w:val="00303D14"/>
    <w:rsid w:val="00320980"/>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4F0D49"/>
    <w:rsid w:val="00501AD2"/>
    <w:rsid w:val="00503B2E"/>
    <w:rsid w:val="00507FB4"/>
    <w:rsid w:val="00517663"/>
    <w:rsid w:val="00523953"/>
    <w:rsid w:val="005320D6"/>
    <w:rsid w:val="005707B8"/>
    <w:rsid w:val="00592954"/>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49DF"/>
    <w:rsid w:val="0065648F"/>
    <w:rsid w:val="00664DB0"/>
    <w:rsid w:val="006673A0"/>
    <w:rsid w:val="0068576F"/>
    <w:rsid w:val="006960F1"/>
    <w:rsid w:val="006975A7"/>
    <w:rsid w:val="006A17F6"/>
    <w:rsid w:val="006A7F0C"/>
    <w:rsid w:val="006B252B"/>
    <w:rsid w:val="006C197B"/>
    <w:rsid w:val="006C1C0D"/>
    <w:rsid w:val="006D6B6A"/>
    <w:rsid w:val="006E5A71"/>
    <w:rsid w:val="007448D7"/>
    <w:rsid w:val="007474DE"/>
    <w:rsid w:val="007507E6"/>
    <w:rsid w:val="0078154F"/>
    <w:rsid w:val="007873EF"/>
    <w:rsid w:val="007B22D4"/>
    <w:rsid w:val="007E1216"/>
    <w:rsid w:val="0080208F"/>
    <w:rsid w:val="00823828"/>
    <w:rsid w:val="00841A68"/>
    <w:rsid w:val="00855802"/>
    <w:rsid w:val="008C6A74"/>
    <w:rsid w:val="008E4166"/>
    <w:rsid w:val="009026F9"/>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3E9B"/>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70E78"/>
    <w:rsid w:val="00C92622"/>
    <w:rsid w:val="00C9388D"/>
    <w:rsid w:val="00C966D2"/>
    <w:rsid w:val="00CA325A"/>
    <w:rsid w:val="00CB5CA7"/>
    <w:rsid w:val="00CD26E1"/>
    <w:rsid w:val="00CE5314"/>
    <w:rsid w:val="00CE7808"/>
    <w:rsid w:val="00CF62E0"/>
    <w:rsid w:val="00D02EA5"/>
    <w:rsid w:val="00D055F0"/>
    <w:rsid w:val="00D075B7"/>
    <w:rsid w:val="00D13553"/>
    <w:rsid w:val="00D25D87"/>
    <w:rsid w:val="00D3022E"/>
    <w:rsid w:val="00D30317"/>
    <w:rsid w:val="00D46831"/>
    <w:rsid w:val="00D54FD9"/>
    <w:rsid w:val="00D55633"/>
    <w:rsid w:val="00D56088"/>
    <w:rsid w:val="00D66C81"/>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3D4"/>
    <w:rsid w:val="00F65FE6"/>
    <w:rsid w:val="00F77BC2"/>
    <w:rsid w:val="00F81EDB"/>
    <w:rsid w:val="00F84BE0"/>
    <w:rsid w:val="00FA151D"/>
    <w:rsid w:val="00FA5EA4"/>
    <w:rsid w:val="00FA6483"/>
    <w:rsid w:val="00FE5044"/>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link w:val="a5"/>
    <w:uiPriority w:val="99"/>
    <w:rsid w:val="00AE56D3"/>
    <w:pPr>
      <w:jc w:val="center"/>
      <w:textAlignment w:val="auto"/>
    </w:pPr>
    <w:rPr>
      <w:rFonts w:hAnsi="Times New Roman" w:cs="Times New Roman"/>
      <w:spacing w:val="2"/>
    </w:rPr>
  </w:style>
  <w:style w:type="paragraph" w:styleId="a6">
    <w:name w:val="Balloon Text"/>
    <w:basedOn w:val="a"/>
    <w:link w:val="a7"/>
    <w:rsid w:val="009D6DD5"/>
    <w:rPr>
      <w:rFonts w:asciiTheme="majorHAnsi" w:eastAsiaTheme="majorEastAsia" w:hAnsiTheme="majorHAnsi" w:cstheme="majorBidi"/>
      <w:sz w:val="18"/>
      <w:szCs w:val="18"/>
    </w:rPr>
  </w:style>
  <w:style w:type="character" w:customStyle="1" w:styleId="a7">
    <w:name w:val="吹き出し (文字)"/>
    <w:basedOn w:val="a0"/>
    <w:link w:val="a6"/>
    <w:rsid w:val="009D6DD5"/>
    <w:rPr>
      <w:rFonts w:asciiTheme="majorHAnsi" w:eastAsiaTheme="majorEastAsia" w:hAnsiTheme="majorHAnsi" w:cstheme="majorBidi"/>
      <w:color w:val="000000"/>
      <w:sz w:val="18"/>
      <w:szCs w:val="18"/>
    </w:rPr>
  </w:style>
  <w:style w:type="paragraph" w:styleId="a8">
    <w:name w:val="header"/>
    <w:basedOn w:val="a"/>
    <w:link w:val="a9"/>
    <w:rsid w:val="00635ACD"/>
    <w:pPr>
      <w:tabs>
        <w:tab w:val="center" w:pos="4252"/>
        <w:tab w:val="right" w:pos="8504"/>
      </w:tabs>
      <w:snapToGrid w:val="0"/>
    </w:pPr>
  </w:style>
  <w:style w:type="character" w:customStyle="1" w:styleId="a9">
    <w:name w:val="ヘッダー (文字)"/>
    <w:basedOn w:val="a0"/>
    <w:link w:val="a8"/>
    <w:rsid w:val="00635ACD"/>
    <w:rPr>
      <w:rFonts w:ascii="ＭＳ 明朝" w:hAnsi="ＭＳ 明朝" w:cs="ＭＳ 明朝"/>
      <w:color w:val="000000"/>
      <w:sz w:val="21"/>
      <w:szCs w:val="21"/>
    </w:rPr>
  </w:style>
  <w:style w:type="paragraph" w:styleId="aa">
    <w:name w:val="footer"/>
    <w:basedOn w:val="a"/>
    <w:link w:val="ab"/>
    <w:rsid w:val="00635ACD"/>
    <w:pPr>
      <w:tabs>
        <w:tab w:val="center" w:pos="4252"/>
        <w:tab w:val="right" w:pos="8504"/>
      </w:tabs>
      <w:snapToGrid w:val="0"/>
    </w:pPr>
  </w:style>
  <w:style w:type="character" w:customStyle="1" w:styleId="ab">
    <w:name w:val="フッター (文字)"/>
    <w:basedOn w:val="a0"/>
    <w:link w:val="aa"/>
    <w:rsid w:val="00635ACD"/>
    <w:rPr>
      <w:rFonts w:ascii="ＭＳ 明朝" w:hAnsi="ＭＳ 明朝" w:cs="ＭＳ 明朝"/>
      <w:color w:val="000000"/>
      <w:sz w:val="21"/>
      <w:szCs w:val="21"/>
    </w:rPr>
  </w:style>
  <w:style w:type="paragraph" w:customStyle="1" w:styleId="ac">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d">
    <w:name w:val="annotation reference"/>
    <w:basedOn w:val="a0"/>
    <w:rsid w:val="003C07D9"/>
    <w:rPr>
      <w:sz w:val="18"/>
      <w:szCs w:val="18"/>
    </w:rPr>
  </w:style>
  <w:style w:type="paragraph" w:styleId="ae">
    <w:name w:val="annotation text"/>
    <w:basedOn w:val="a"/>
    <w:link w:val="af"/>
    <w:rsid w:val="003C07D9"/>
  </w:style>
  <w:style w:type="character" w:customStyle="1" w:styleId="af">
    <w:name w:val="コメント文字列 (文字)"/>
    <w:basedOn w:val="a0"/>
    <w:link w:val="ae"/>
    <w:rsid w:val="003C07D9"/>
    <w:rPr>
      <w:rFonts w:ascii="ＭＳ 明朝" w:hAnsi="ＭＳ 明朝" w:cs="ＭＳ 明朝"/>
      <w:color w:val="000000"/>
      <w:sz w:val="21"/>
      <w:szCs w:val="21"/>
    </w:rPr>
  </w:style>
  <w:style w:type="paragraph" w:styleId="af0">
    <w:name w:val="annotation subject"/>
    <w:basedOn w:val="ae"/>
    <w:next w:val="ae"/>
    <w:link w:val="af1"/>
    <w:rsid w:val="003C07D9"/>
    <w:rPr>
      <w:b/>
      <w:bCs/>
    </w:rPr>
  </w:style>
  <w:style w:type="character" w:customStyle="1" w:styleId="af1">
    <w:name w:val="コメント内容 (文字)"/>
    <w:basedOn w:val="af"/>
    <w:link w:val="af0"/>
    <w:rsid w:val="003C07D9"/>
    <w:rPr>
      <w:rFonts w:ascii="ＭＳ 明朝" w:hAnsi="ＭＳ 明朝" w:cs="ＭＳ 明朝"/>
      <w:b/>
      <w:bCs/>
      <w:color w:val="000000"/>
      <w:sz w:val="21"/>
      <w:szCs w:val="21"/>
    </w:rPr>
  </w:style>
  <w:style w:type="paragraph" w:styleId="af2">
    <w:name w:val="Revision"/>
    <w:hidden/>
    <w:uiPriority w:val="99"/>
    <w:semiHidden/>
    <w:rsid w:val="003C07D9"/>
    <w:rPr>
      <w:rFonts w:ascii="ＭＳ 明朝" w:hAnsi="ＭＳ 明朝" w:cs="ＭＳ 明朝"/>
      <w:color w:val="000000"/>
      <w:sz w:val="21"/>
      <w:szCs w:val="21"/>
    </w:rPr>
  </w:style>
  <w:style w:type="character" w:styleId="af3">
    <w:name w:val="Hyperlink"/>
    <w:basedOn w:val="a0"/>
    <w:uiPriority w:val="99"/>
    <w:unhideWhenUsed/>
    <w:rsid w:val="00605984"/>
    <w:rPr>
      <w:color w:val="0000FF" w:themeColor="hyperlink"/>
      <w:u w:val="single"/>
    </w:rPr>
  </w:style>
  <w:style w:type="character" w:styleId="af4">
    <w:name w:val="Unresolved Mention"/>
    <w:basedOn w:val="a0"/>
    <w:uiPriority w:val="99"/>
    <w:semiHidden/>
    <w:unhideWhenUsed/>
    <w:rsid w:val="00605984"/>
    <w:rPr>
      <w:color w:val="605E5C"/>
      <w:shd w:val="clear" w:color="auto" w:fill="E1DFDD"/>
    </w:rPr>
  </w:style>
  <w:style w:type="character" w:customStyle="1" w:styleId="a5">
    <w:name w:val="記 (文字)"/>
    <w:basedOn w:val="a0"/>
    <w:link w:val="a4"/>
    <w:uiPriority w:val="99"/>
    <w:rsid w:val="00A23E9B"/>
    <w:rPr>
      <w:rFonts w:ascii="ＭＳ 明朝"/>
      <w:color w:val="000000"/>
      <w:spacing w:val="2"/>
      <w:sz w:val="21"/>
      <w:szCs w:val="21"/>
    </w:rPr>
  </w:style>
  <w:style w:type="table" w:styleId="af5">
    <w:name w:val="Table Grid"/>
    <w:basedOn w:val="a1"/>
    <w:uiPriority w:val="59"/>
    <w:rsid w:val="00A23E9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5"/>
    <w:uiPriority w:val="59"/>
    <w:rsid w:val="006549DF"/>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1118</Words>
  <Characters>6376</Characters>
  <DocSecurity>0</DocSecurity>
  <Lines>53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7480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